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22A21" w14:textId="0CBD4BF5" w:rsidR="00693EC9" w:rsidRDefault="00693EC9" w:rsidP="00693EC9">
      <w:pPr>
        <w:spacing w:after="160" w:line="240" w:lineRule="exact"/>
        <w:rPr>
          <w:rFonts w:ascii="Times New Roman" w:hAnsi="Times New Roman"/>
          <w:sz w:val="18"/>
          <w:szCs w:val="24"/>
        </w:rPr>
      </w:pPr>
    </w:p>
    <w:p w14:paraId="46809AEE" w14:textId="5D96DC16" w:rsidR="00F7178D" w:rsidRDefault="00AE257D" w:rsidP="00693EC9">
      <w:pPr>
        <w:spacing w:after="160" w:line="240" w:lineRule="exact"/>
        <w:rPr>
          <w:rFonts w:ascii="Times New Roman" w:hAnsi="Times New Roman"/>
          <w:sz w:val="18"/>
          <w:szCs w:val="24"/>
        </w:rPr>
      </w:pPr>
      <w:r>
        <w:rPr>
          <w:noProof/>
        </w:rPr>
        <w:drawing>
          <wp:anchor distT="0" distB="0" distL="114300" distR="114300" simplePos="0" relativeHeight="251659264" behindDoc="0" locked="0" layoutInCell="1" allowOverlap="1" wp14:anchorId="7F860D8F" wp14:editId="54C3116C">
            <wp:simplePos x="0" y="0"/>
            <wp:positionH relativeFrom="column">
              <wp:posOffset>2993390</wp:posOffset>
            </wp:positionH>
            <wp:positionV relativeFrom="paragraph">
              <wp:posOffset>0</wp:posOffset>
            </wp:positionV>
            <wp:extent cx="2980690" cy="11239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0690" cy="1123950"/>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5A803A6B" wp14:editId="044E0114">
            <wp:simplePos x="0" y="0"/>
            <wp:positionH relativeFrom="column">
              <wp:posOffset>0</wp:posOffset>
            </wp:positionH>
            <wp:positionV relativeFrom="paragraph">
              <wp:posOffset>92075</wp:posOffset>
            </wp:positionV>
            <wp:extent cx="1170305" cy="977900"/>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0305" cy="977900"/>
                    </a:xfrm>
                    <a:prstGeom prst="rect">
                      <a:avLst/>
                    </a:prstGeom>
                    <a:noFill/>
                  </pic:spPr>
                </pic:pic>
              </a:graphicData>
            </a:graphic>
          </wp:anchor>
        </w:drawing>
      </w:r>
    </w:p>
    <w:p w14:paraId="64EC57C2" w14:textId="2BD7CA8A" w:rsidR="00F7178D" w:rsidRDefault="00F7178D" w:rsidP="00693EC9">
      <w:pPr>
        <w:spacing w:after="160" w:line="240" w:lineRule="exact"/>
        <w:rPr>
          <w:rFonts w:ascii="Times New Roman" w:hAnsi="Times New Roman"/>
          <w:sz w:val="18"/>
          <w:szCs w:val="24"/>
        </w:rPr>
      </w:pPr>
    </w:p>
    <w:p w14:paraId="5A00C83A" w14:textId="0ADC039C" w:rsidR="00F7178D" w:rsidRDefault="00F7178D" w:rsidP="00693EC9">
      <w:pPr>
        <w:spacing w:after="160" w:line="240" w:lineRule="exact"/>
        <w:rPr>
          <w:rFonts w:ascii="Times New Roman" w:hAnsi="Times New Roman"/>
          <w:sz w:val="18"/>
          <w:szCs w:val="24"/>
        </w:rPr>
      </w:pPr>
    </w:p>
    <w:p w14:paraId="1E1C7FC8" w14:textId="00F55526" w:rsidR="00F7178D" w:rsidRDefault="00F7178D" w:rsidP="00693EC9">
      <w:pPr>
        <w:spacing w:after="160" w:line="240" w:lineRule="exact"/>
        <w:rPr>
          <w:rFonts w:ascii="Times New Roman" w:hAnsi="Times New Roman"/>
          <w:sz w:val="18"/>
          <w:szCs w:val="24"/>
        </w:rPr>
      </w:pPr>
    </w:p>
    <w:p w14:paraId="321C3B0C" w14:textId="77777777" w:rsidR="006C2131" w:rsidRDefault="006C2131" w:rsidP="00693EC9">
      <w:pPr>
        <w:spacing w:after="160" w:line="240" w:lineRule="exact"/>
        <w:rPr>
          <w:rFonts w:ascii="Times New Roman" w:hAnsi="Times New Roman"/>
          <w:sz w:val="18"/>
          <w:szCs w:val="24"/>
        </w:rPr>
      </w:pPr>
    </w:p>
    <w:p w14:paraId="44C4AD8D" w14:textId="77777777" w:rsidR="00F7178D" w:rsidRDefault="00F7178D" w:rsidP="00693EC9">
      <w:pPr>
        <w:spacing w:after="160" w:line="240" w:lineRule="exact"/>
        <w:rPr>
          <w:rFonts w:ascii="Times New Roman" w:hAnsi="Times New Roman"/>
          <w:sz w:val="18"/>
          <w:szCs w:val="24"/>
        </w:rPr>
      </w:pPr>
    </w:p>
    <w:tbl>
      <w:tblPr>
        <w:tblW w:w="9620" w:type="dxa"/>
        <w:tblInd w:w="20" w:type="dxa"/>
        <w:tblLayout w:type="fixed"/>
        <w:tblLook w:val="04A0" w:firstRow="1" w:lastRow="0" w:firstColumn="1" w:lastColumn="0" w:noHBand="0" w:noVBand="1"/>
      </w:tblPr>
      <w:tblGrid>
        <w:gridCol w:w="9620"/>
      </w:tblGrid>
      <w:tr w:rsidR="00533C64" w:rsidRPr="00533C64" w14:paraId="60B381FD" w14:textId="77777777" w:rsidTr="00F7178D">
        <w:tc>
          <w:tcPr>
            <w:tcW w:w="9620" w:type="dxa"/>
            <w:shd w:val="clear" w:color="auto" w:fill="D9E2F3" w:themeFill="accent1" w:themeFillTint="33"/>
            <w:tcMar>
              <w:top w:w="40" w:type="dxa"/>
              <w:left w:w="0" w:type="dxa"/>
              <w:bottom w:w="0" w:type="dxa"/>
              <w:right w:w="0" w:type="dxa"/>
            </w:tcMar>
            <w:vAlign w:val="center"/>
            <w:hideMark/>
          </w:tcPr>
          <w:p w14:paraId="326B7D52" w14:textId="69854BAD" w:rsidR="00693EC9" w:rsidRPr="00533C64" w:rsidRDefault="00693EC9">
            <w:pPr>
              <w:jc w:val="center"/>
              <w:rPr>
                <w:b/>
                <w:color w:val="000000" w:themeColor="text1"/>
                <w:sz w:val="28"/>
              </w:rPr>
            </w:pPr>
            <w:r w:rsidRPr="00533C64">
              <w:rPr>
                <w:b/>
                <w:color w:val="000000" w:themeColor="text1"/>
                <w:sz w:val="28"/>
              </w:rPr>
              <w:t>CAHIER DES CLAUSES TECHNIQUES PARTICULIÈRES</w:t>
            </w:r>
          </w:p>
        </w:tc>
      </w:tr>
    </w:tbl>
    <w:p w14:paraId="049EEB07" w14:textId="77777777" w:rsidR="00793463" w:rsidRDefault="00793463" w:rsidP="00793463">
      <w:pPr>
        <w:spacing w:line="240" w:lineRule="exact"/>
      </w:pPr>
    </w:p>
    <w:p w14:paraId="5FAB2144" w14:textId="77777777" w:rsidR="00793463" w:rsidRDefault="00793463" w:rsidP="00793463">
      <w:pPr>
        <w:spacing w:line="240" w:lineRule="exact"/>
      </w:pPr>
    </w:p>
    <w:p w14:paraId="2C0C78A9" w14:textId="478AE409" w:rsidR="00F7178D" w:rsidRPr="00482304" w:rsidRDefault="00B009B7" w:rsidP="00F7178D">
      <w:pPr>
        <w:jc w:val="center"/>
        <w:rPr>
          <w:rFonts w:cs="Arial"/>
          <w:b/>
          <w:color w:val="000000"/>
          <w:sz w:val="28"/>
        </w:rPr>
      </w:pPr>
      <w:r>
        <w:rPr>
          <w:rFonts w:cs="Arial"/>
          <w:b/>
          <w:color w:val="000000"/>
          <w:sz w:val="28"/>
        </w:rPr>
        <w:t>MARCHE</w:t>
      </w:r>
      <w:r w:rsidR="00F7178D" w:rsidRPr="00482304">
        <w:rPr>
          <w:rFonts w:cs="Arial"/>
          <w:b/>
          <w:color w:val="000000"/>
          <w:sz w:val="28"/>
        </w:rPr>
        <w:t xml:space="preserve"> DE FOURNITURES COURANTES ET DE SERVICES</w:t>
      </w:r>
    </w:p>
    <w:p w14:paraId="757DBA24" w14:textId="77777777" w:rsidR="00F7178D" w:rsidRDefault="00F7178D" w:rsidP="00F7178D">
      <w:pPr>
        <w:spacing w:line="240" w:lineRule="exact"/>
        <w:rPr>
          <w:rFonts w:cs="Arial"/>
        </w:rPr>
      </w:pPr>
    </w:p>
    <w:p w14:paraId="15C0FE0A" w14:textId="4F0F8D93" w:rsidR="00693EC9" w:rsidRDefault="00693EC9" w:rsidP="00693EC9">
      <w:pPr>
        <w:spacing w:line="240" w:lineRule="exact"/>
      </w:pPr>
    </w:p>
    <w:p w14:paraId="22B72422" w14:textId="66F1FD1F" w:rsidR="00693EC9" w:rsidRDefault="00693EC9" w:rsidP="00693EC9">
      <w:pPr>
        <w:spacing w:line="240" w:lineRule="exact"/>
      </w:pPr>
    </w:p>
    <w:p w14:paraId="6C88871E" w14:textId="4CB48993" w:rsidR="00693EC9" w:rsidRDefault="00693EC9" w:rsidP="00693EC9">
      <w:pPr>
        <w:spacing w:line="240" w:lineRule="exact"/>
      </w:pPr>
    </w:p>
    <w:p w14:paraId="450EBA06" w14:textId="77777777" w:rsidR="00693EC9" w:rsidRDefault="00693EC9" w:rsidP="00693EC9">
      <w:pPr>
        <w:spacing w:line="240" w:lineRule="exact"/>
      </w:pPr>
    </w:p>
    <w:p w14:paraId="27DE7A89" w14:textId="77777777" w:rsidR="00693EC9" w:rsidRDefault="00693EC9" w:rsidP="00693EC9">
      <w:pPr>
        <w:spacing w:line="240" w:lineRule="exact"/>
      </w:pPr>
    </w:p>
    <w:p w14:paraId="7F1F6EA4" w14:textId="77777777" w:rsidR="00693EC9" w:rsidRDefault="00693EC9" w:rsidP="00693EC9">
      <w:pPr>
        <w:spacing w:after="180" w:line="240" w:lineRule="exact"/>
      </w:pPr>
    </w:p>
    <w:tbl>
      <w:tblPr>
        <w:tblW w:w="0" w:type="auto"/>
        <w:tblInd w:w="1280" w:type="dxa"/>
        <w:tblLayout w:type="fixed"/>
        <w:tblLook w:val="04A0" w:firstRow="1" w:lastRow="0" w:firstColumn="1" w:lastColumn="0" w:noHBand="0" w:noVBand="1"/>
      </w:tblPr>
      <w:tblGrid>
        <w:gridCol w:w="7100"/>
      </w:tblGrid>
      <w:tr w:rsidR="00693EC9" w14:paraId="1F5048F5" w14:textId="77777777" w:rsidTr="00693EC9">
        <w:tc>
          <w:tcPr>
            <w:tcW w:w="7100" w:type="dxa"/>
            <w:tcBorders>
              <w:top w:val="single" w:sz="4" w:space="0" w:color="000000"/>
              <w:left w:val="nil"/>
              <w:bottom w:val="single" w:sz="4" w:space="0" w:color="000000"/>
              <w:right w:val="nil"/>
            </w:tcBorders>
            <w:tcMar>
              <w:top w:w="400" w:type="dxa"/>
              <w:left w:w="0" w:type="dxa"/>
              <w:bottom w:w="400" w:type="dxa"/>
              <w:right w:w="0" w:type="dxa"/>
            </w:tcMar>
            <w:vAlign w:val="center"/>
            <w:hideMark/>
          </w:tcPr>
          <w:p w14:paraId="7964DD0F" w14:textId="1A90071A" w:rsidR="00693EC9" w:rsidRDefault="00F7178D">
            <w:pPr>
              <w:jc w:val="center"/>
              <w:rPr>
                <w:b/>
                <w:color w:val="000000"/>
                <w:sz w:val="28"/>
              </w:rPr>
            </w:pPr>
            <w:r w:rsidRPr="001A365B">
              <w:rPr>
                <w:rFonts w:cs="Arial"/>
                <w:b/>
                <w:color w:val="000000"/>
                <w:sz w:val="28"/>
              </w:rPr>
              <w:t xml:space="preserve">PRESTATIONS DE SERVICES D'ASSURANCE POUR </w:t>
            </w:r>
            <w:r w:rsidRPr="006F5E32">
              <w:rPr>
                <w:rFonts w:cs="Arial"/>
                <w:b/>
                <w:color w:val="000000"/>
                <w:sz w:val="28"/>
              </w:rPr>
              <w:t xml:space="preserve">GROUPEMENT HOSPITALIER </w:t>
            </w:r>
            <w:r w:rsidR="001C08EF" w:rsidRPr="001C08EF">
              <w:rPr>
                <w:rFonts w:cs="Arial"/>
                <w:b/>
                <w:color w:val="000000"/>
                <w:sz w:val="28"/>
              </w:rPr>
              <w:t xml:space="preserve">DE TERRITOIRE </w:t>
            </w:r>
            <w:r w:rsidR="00D03E8F">
              <w:rPr>
                <w:rFonts w:cs="Arial"/>
                <w:b/>
                <w:color w:val="000000"/>
                <w:sz w:val="28"/>
              </w:rPr>
              <w:t>ALPES</w:t>
            </w:r>
            <w:r w:rsidR="000B46DA">
              <w:rPr>
                <w:rFonts w:cs="Arial"/>
                <w:b/>
                <w:color w:val="000000"/>
                <w:sz w:val="28"/>
              </w:rPr>
              <w:t xml:space="preserve"> DAUPHINE</w:t>
            </w:r>
            <w:r w:rsidR="00F71426">
              <w:rPr>
                <w:rFonts w:cs="Arial"/>
                <w:b/>
                <w:color w:val="000000"/>
                <w:sz w:val="28"/>
              </w:rPr>
              <w:t xml:space="preserve"> </w:t>
            </w:r>
            <w:r w:rsidR="00F71426" w:rsidRPr="00F71426">
              <w:rPr>
                <w:rFonts w:cs="Arial"/>
                <w:b/>
                <w:color w:val="000000"/>
                <w:sz w:val="28"/>
              </w:rPr>
              <w:t>ET LE GCS ALPES SANTE</w:t>
            </w:r>
          </w:p>
          <w:p w14:paraId="67DD965B" w14:textId="77777777" w:rsidR="00693EC9" w:rsidRDefault="00693EC9">
            <w:pPr>
              <w:jc w:val="center"/>
              <w:rPr>
                <w:b/>
                <w:color w:val="000000"/>
                <w:sz w:val="28"/>
              </w:rPr>
            </w:pPr>
          </w:p>
          <w:p w14:paraId="73E47B04" w14:textId="5C9F0E2C" w:rsidR="00693EC9" w:rsidRDefault="00693EC9">
            <w:pPr>
              <w:jc w:val="center"/>
              <w:rPr>
                <w:b/>
                <w:color w:val="000000"/>
                <w:sz w:val="28"/>
              </w:rPr>
            </w:pPr>
            <w:r>
              <w:rPr>
                <w:b/>
                <w:color w:val="000000"/>
                <w:sz w:val="28"/>
              </w:rPr>
              <w:t>LOT N°</w:t>
            </w:r>
            <w:r w:rsidR="00105A67">
              <w:rPr>
                <w:b/>
                <w:color w:val="000000"/>
                <w:sz w:val="28"/>
              </w:rPr>
              <w:t>4</w:t>
            </w:r>
            <w:r>
              <w:rPr>
                <w:b/>
                <w:color w:val="000000"/>
                <w:sz w:val="28"/>
              </w:rPr>
              <w:t xml:space="preserve"> : </w:t>
            </w:r>
            <w:r w:rsidR="00CB685F">
              <w:rPr>
                <w:b/>
                <w:color w:val="000000"/>
                <w:sz w:val="28"/>
              </w:rPr>
              <w:t>RESPONSABILITE CIVILE</w:t>
            </w:r>
            <w:r w:rsidR="005B5F5F">
              <w:rPr>
                <w:b/>
                <w:color w:val="000000"/>
                <w:sz w:val="28"/>
              </w:rPr>
              <w:t xml:space="preserve"> HOSPITALIERE</w:t>
            </w:r>
            <w:r w:rsidR="00550F13">
              <w:rPr>
                <w:b/>
                <w:color w:val="000000"/>
                <w:sz w:val="28"/>
              </w:rPr>
              <w:t xml:space="preserve"> ET RISQUES ANNEXES</w:t>
            </w:r>
          </w:p>
        </w:tc>
      </w:tr>
    </w:tbl>
    <w:p w14:paraId="660BA642" w14:textId="48AE04E1" w:rsidR="00693EC9" w:rsidRDefault="00693EC9" w:rsidP="00693EC9">
      <w:pPr>
        <w:spacing w:line="240" w:lineRule="exact"/>
        <w:rPr>
          <w:sz w:val="18"/>
          <w:lang w:eastAsia="en-US"/>
        </w:rPr>
      </w:pPr>
    </w:p>
    <w:p w14:paraId="67F62836" w14:textId="77777777" w:rsidR="00693EC9" w:rsidRDefault="00693EC9" w:rsidP="00693EC9">
      <w:pPr>
        <w:spacing w:line="240" w:lineRule="exact"/>
      </w:pPr>
    </w:p>
    <w:p w14:paraId="69719195" w14:textId="77777777" w:rsidR="00693EC9" w:rsidRDefault="00693EC9" w:rsidP="00693EC9">
      <w:pPr>
        <w:spacing w:line="240" w:lineRule="exact"/>
      </w:pPr>
    </w:p>
    <w:p w14:paraId="44EAE588" w14:textId="77777777" w:rsidR="00693EC9" w:rsidRDefault="00693EC9" w:rsidP="00693EC9">
      <w:pPr>
        <w:spacing w:line="240" w:lineRule="exact"/>
      </w:pPr>
    </w:p>
    <w:p w14:paraId="04F2AD07" w14:textId="3ADDFE32" w:rsidR="00693EC9" w:rsidRDefault="00693EC9" w:rsidP="00693EC9">
      <w:pPr>
        <w:spacing w:after="200" w:line="240" w:lineRule="exact"/>
      </w:pPr>
    </w:p>
    <w:p w14:paraId="716D9589" w14:textId="140E8CA7" w:rsidR="00693EC9" w:rsidRDefault="00693EC9" w:rsidP="00693EC9">
      <w:pPr>
        <w:spacing w:after="200" w:line="240" w:lineRule="exact"/>
      </w:pPr>
    </w:p>
    <w:p w14:paraId="2F4C0DB6" w14:textId="13B6BFB6" w:rsidR="00693EC9" w:rsidRDefault="00693EC9" w:rsidP="00693EC9">
      <w:pPr>
        <w:spacing w:after="200" w:line="240" w:lineRule="exact"/>
      </w:pPr>
    </w:p>
    <w:p w14:paraId="4729487D" w14:textId="32B21B07" w:rsidR="00693EC9" w:rsidRDefault="00693EC9" w:rsidP="00693EC9">
      <w:pPr>
        <w:spacing w:after="200" w:line="240" w:lineRule="exact"/>
      </w:pPr>
    </w:p>
    <w:p w14:paraId="75C3A917" w14:textId="77777777" w:rsidR="00693EC9" w:rsidRDefault="00693EC9" w:rsidP="00693EC9">
      <w:pPr>
        <w:spacing w:after="200" w:line="240" w:lineRule="exact"/>
      </w:pPr>
    </w:p>
    <w:p w14:paraId="49B3E42D" w14:textId="4688FFA5" w:rsidR="00693EC9" w:rsidRPr="008C260E" w:rsidRDefault="00693EC9" w:rsidP="00693EC9">
      <w:pPr>
        <w:spacing w:line="240" w:lineRule="exact"/>
      </w:pPr>
    </w:p>
    <w:p w14:paraId="10C43B0E" w14:textId="77777777" w:rsidR="00F7178D" w:rsidRPr="008C260E" w:rsidRDefault="00F7178D" w:rsidP="00693EC9">
      <w:pPr>
        <w:spacing w:line="240" w:lineRule="exact"/>
      </w:pPr>
    </w:p>
    <w:p w14:paraId="15456F0A" w14:textId="77777777" w:rsidR="00693EC9" w:rsidRDefault="00693EC9" w:rsidP="00693EC9">
      <w:pPr>
        <w:spacing w:line="240" w:lineRule="exact"/>
      </w:pPr>
    </w:p>
    <w:p w14:paraId="29B6558D" w14:textId="77777777" w:rsidR="00F7178D" w:rsidRPr="008C260E" w:rsidRDefault="00F7178D" w:rsidP="00F7178D">
      <w:pPr>
        <w:spacing w:line="240" w:lineRule="exact"/>
      </w:pPr>
    </w:p>
    <w:p w14:paraId="52FCD445" w14:textId="77777777" w:rsidR="00F7178D" w:rsidRDefault="00F7178D" w:rsidP="00F7178D">
      <w:pPr>
        <w:spacing w:line="240" w:lineRule="exact"/>
      </w:pPr>
    </w:p>
    <w:p w14:paraId="13F5FA24" w14:textId="77777777" w:rsidR="00D60125" w:rsidRDefault="00D60125" w:rsidP="00D60125">
      <w:pPr>
        <w:spacing w:line="240" w:lineRule="exact"/>
      </w:pPr>
    </w:p>
    <w:p w14:paraId="734D3B16" w14:textId="1E8FF20C" w:rsidR="00693EC9" w:rsidRDefault="00F7178D" w:rsidP="006D262C">
      <w:pPr>
        <w:spacing w:line="276" w:lineRule="exact"/>
        <w:ind w:left="20" w:right="20"/>
        <w:jc w:val="center"/>
        <w:rPr>
          <w:rFonts w:cs="Arial"/>
          <w:color w:val="000000"/>
        </w:rPr>
      </w:pPr>
      <w:r w:rsidRPr="00E23BDB">
        <w:br w:type="page"/>
      </w:r>
    </w:p>
    <w:p w14:paraId="4758CF6F" w14:textId="351AB875" w:rsidR="00693EC9" w:rsidRDefault="00693EC9" w:rsidP="00693EC9">
      <w:pPr>
        <w:widowControl w:val="0"/>
        <w:autoSpaceDE w:val="0"/>
        <w:autoSpaceDN w:val="0"/>
        <w:adjustRightInd w:val="0"/>
        <w:jc w:val="both"/>
        <w:rPr>
          <w:rFonts w:cs="Arial"/>
          <w:color w:val="000000"/>
        </w:rPr>
      </w:pPr>
    </w:p>
    <w:p w14:paraId="5D231FE4" w14:textId="278B614B" w:rsidR="00693EC9" w:rsidRDefault="00693EC9" w:rsidP="00693EC9">
      <w:pPr>
        <w:widowControl w:val="0"/>
        <w:autoSpaceDE w:val="0"/>
        <w:autoSpaceDN w:val="0"/>
        <w:adjustRightInd w:val="0"/>
        <w:jc w:val="both"/>
        <w:rPr>
          <w:rFonts w:cs="Arial"/>
          <w:color w:val="000000"/>
        </w:rPr>
      </w:pPr>
    </w:p>
    <w:p w14:paraId="29205091" w14:textId="77777777" w:rsidR="00693EC9" w:rsidRDefault="00693EC9" w:rsidP="00693EC9">
      <w:pPr>
        <w:widowControl w:val="0"/>
        <w:autoSpaceDE w:val="0"/>
        <w:autoSpaceDN w:val="0"/>
        <w:adjustRightInd w:val="0"/>
        <w:jc w:val="both"/>
        <w:rPr>
          <w:rFonts w:cs="Arial"/>
          <w:color w:val="000000"/>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998"/>
      </w:tblGrid>
      <w:tr w:rsidR="0049710E" w:rsidRPr="006378B7" w14:paraId="7D792417" w14:textId="77777777" w:rsidTr="002D086D">
        <w:trPr>
          <w:trHeight w:val="831"/>
          <w:jc w:val="center"/>
        </w:trPr>
        <w:tc>
          <w:tcPr>
            <w:tcW w:w="849" w:type="pct"/>
            <w:tcBorders>
              <w:top w:val="single" w:sz="4" w:space="0" w:color="auto"/>
              <w:left w:val="single" w:sz="4" w:space="0" w:color="auto"/>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30000058" w14:textId="77777777" w:rsidR="0049710E" w:rsidRPr="006378B7" w:rsidRDefault="0049710E" w:rsidP="002D086D">
            <w:pPr>
              <w:jc w:val="right"/>
              <w:rPr>
                <w:rFonts w:cs="Arial"/>
                <w:sz w:val="20"/>
                <w:szCs w:val="20"/>
              </w:rPr>
            </w:pPr>
            <w:r w:rsidRPr="006378B7">
              <w:rPr>
                <w:rFonts w:cs="Arial"/>
                <w:sz w:val="20"/>
                <w:szCs w:val="20"/>
              </w:rPr>
              <w:t>Pouvoir adjudicateur (souscripteur) :</w:t>
            </w:r>
          </w:p>
        </w:tc>
        <w:tc>
          <w:tcPr>
            <w:tcW w:w="4151" w:type="pct"/>
            <w:tcBorders>
              <w:top w:val="single" w:sz="4" w:space="0" w:color="auto"/>
              <w:left w:val="single" w:sz="4" w:space="0" w:color="BFBFBF" w:themeColor="background1" w:themeShade="BF"/>
              <w:bottom w:val="single" w:sz="4" w:space="0" w:color="BFBFBF" w:themeColor="background1" w:themeShade="BF"/>
              <w:right w:val="single" w:sz="4" w:space="0" w:color="auto"/>
            </w:tcBorders>
            <w:vAlign w:val="center"/>
          </w:tcPr>
          <w:p w14:paraId="0B19F282" w14:textId="59098AAF" w:rsidR="0049710E" w:rsidRPr="006378B7" w:rsidRDefault="00D751E6" w:rsidP="002D086D">
            <w:pPr>
              <w:rPr>
                <w:rFonts w:cs="Arial"/>
                <w:b/>
                <w:sz w:val="20"/>
                <w:szCs w:val="20"/>
              </w:rPr>
            </w:pPr>
            <w:r>
              <w:rPr>
                <w:rFonts w:cs="Arial"/>
                <w:b/>
                <w:sz w:val="20"/>
                <w:szCs w:val="20"/>
              </w:rPr>
              <w:t>CHUGA, établissement support du GHT ALPES DAUPHINE</w:t>
            </w:r>
            <w:r w:rsidR="00F71426">
              <w:rPr>
                <w:rFonts w:cs="Arial"/>
                <w:b/>
                <w:sz w:val="20"/>
                <w:szCs w:val="20"/>
              </w:rPr>
              <w:t xml:space="preserve"> </w:t>
            </w:r>
            <w:r w:rsidR="00F71426" w:rsidRPr="00F71426">
              <w:rPr>
                <w:rFonts w:cs="Arial"/>
                <w:b/>
                <w:sz w:val="20"/>
                <w:szCs w:val="20"/>
              </w:rPr>
              <w:t xml:space="preserve">ET </w:t>
            </w:r>
            <w:r w:rsidR="00F71426">
              <w:rPr>
                <w:rFonts w:cs="Arial"/>
                <w:b/>
                <w:sz w:val="20"/>
                <w:szCs w:val="20"/>
              </w:rPr>
              <w:t>DU</w:t>
            </w:r>
            <w:r w:rsidR="00F71426" w:rsidRPr="00F71426">
              <w:rPr>
                <w:rFonts w:cs="Arial"/>
                <w:b/>
                <w:sz w:val="20"/>
                <w:szCs w:val="20"/>
              </w:rPr>
              <w:t xml:space="preserve"> GCS ALPES SANTE</w:t>
            </w:r>
          </w:p>
        </w:tc>
      </w:tr>
      <w:tr w:rsidR="0049710E" w:rsidRPr="006378B7" w14:paraId="75D377B9" w14:textId="77777777" w:rsidTr="002D086D">
        <w:trPr>
          <w:trHeight w:val="1718"/>
          <w:jc w:val="center"/>
        </w:trPr>
        <w:tc>
          <w:tcPr>
            <w:tcW w:w="849" w:type="pct"/>
            <w:tcBorders>
              <w:top w:val="single" w:sz="4" w:space="0" w:color="BFBFBF" w:themeColor="background1" w:themeShade="BF"/>
              <w:left w:val="single" w:sz="4" w:space="0" w:color="auto"/>
              <w:bottom w:val="single" w:sz="4" w:space="0" w:color="auto"/>
              <w:right w:val="single" w:sz="4" w:space="0" w:color="BFBFBF" w:themeColor="background1" w:themeShade="BF"/>
            </w:tcBorders>
            <w:shd w:val="clear" w:color="auto" w:fill="D9E2F3" w:themeFill="accent1" w:themeFillTint="33"/>
            <w:vAlign w:val="center"/>
          </w:tcPr>
          <w:p w14:paraId="2B6A6F68" w14:textId="77777777" w:rsidR="0049710E" w:rsidRPr="006378B7" w:rsidRDefault="0049710E" w:rsidP="002D086D">
            <w:pPr>
              <w:jc w:val="right"/>
              <w:rPr>
                <w:rFonts w:cs="Arial"/>
                <w:sz w:val="20"/>
                <w:szCs w:val="20"/>
              </w:rPr>
            </w:pPr>
            <w:r w:rsidRPr="006378B7">
              <w:rPr>
                <w:rFonts w:cs="Arial"/>
                <w:sz w:val="20"/>
                <w:szCs w:val="20"/>
              </w:rPr>
              <w:t>Souscripteurs :</w:t>
            </w:r>
          </w:p>
        </w:tc>
        <w:tc>
          <w:tcPr>
            <w:tcW w:w="4151" w:type="pct"/>
            <w:tcBorders>
              <w:top w:val="single" w:sz="4" w:space="0" w:color="BFBFBF" w:themeColor="background1" w:themeShade="BF"/>
              <w:left w:val="single" w:sz="4" w:space="0" w:color="BFBFBF" w:themeColor="background1" w:themeShade="BF"/>
              <w:bottom w:val="single" w:sz="4" w:space="0" w:color="auto"/>
            </w:tcBorders>
            <w:vAlign w:val="center"/>
          </w:tcPr>
          <w:tbl>
            <w:tblPr>
              <w:tblStyle w:val="Grilledutableau"/>
              <w:tblW w:w="777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50"/>
              <w:gridCol w:w="4311"/>
              <w:gridCol w:w="3010"/>
            </w:tblGrid>
            <w:tr w:rsidR="0049710E" w:rsidRPr="006378B7" w14:paraId="76445DD4" w14:textId="77777777" w:rsidTr="002D086D">
              <w:trPr>
                <w:trHeight w:val="289"/>
              </w:trPr>
              <w:tc>
                <w:tcPr>
                  <w:tcW w:w="450" w:type="dxa"/>
                </w:tcPr>
                <w:p w14:paraId="2D40B5BC" w14:textId="77777777" w:rsidR="0049710E" w:rsidRPr="006378B7" w:rsidRDefault="0049710E" w:rsidP="002D086D">
                  <w:pPr>
                    <w:spacing w:line="264" w:lineRule="auto"/>
                    <w:jc w:val="center"/>
                    <w:rPr>
                      <w:rFonts w:cs="Arial"/>
                      <w:sz w:val="20"/>
                      <w:szCs w:val="20"/>
                    </w:rPr>
                  </w:pPr>
                </w:p>
              </w:tc>
              <w:tc>
                <w:tcPr>
                  <w:tcW w:w="4311" w:type="dxa"/>
                  <w:shd w:val="clear" w:color="auto" w:fill="D9E2F3" w:themeFill="accent1" w:themeFillTint="33"/>
                  <w:vAlign w:val="center"/>
                </w:tcPr>
                <w:p w14:paraId="2688B5AE" w14:textId="77777777" w:rsidR="0049710E" w:rsidRPr="006378B7" w:rsidRDefault="0049710E" w:rsidP="002D086D">
                  <w:pPr>
                    <w:spacing w:line="264" w:lineRule="auto"/>
                    <w:rPr>
                      <w:rFonts w:cs="Arial"/>
                      <w:sz w:val="20"/>
                      <w:szCs w:val="20"/>
                    </w:rPr>
                  </w:pPr>
                  <w:r>
                    <w:rPr>
                      <w:rFonts w:cs="Arial"/>
                      <w:sz w:val="20"/>
                      <w:szCs w:val="20"/>
                    </w:rPr>
                    <w:t>Entité</w:t>
                  </w:r>
                </w:p>
              </w:tc>
              <w:tc>
                <w:tcPr>
                  <w:tcW w:w="3010" w:type="dxa"/>
                  <w:shd w:val="clear" w:color="auto" w:fill="D9E2F3" w:themeFill="accent1" w:themeFillTint="33"/>
                </w:tcPr>
                <w:p w14:paraId="65AE9985" w14:textId="77777777" w:rsidR="0049710E" w:rsidRDefault="0049710E" w:rsidP="002D086D">
                  <w:pPr>
                    <w:spacing w:line="264" w:lineRule="auto"/>
                    <w:rPr>
                      <w:rFonts w:cs="Arial"/>
                      <w:sz w:val="20"/>
                      <w:szCs w:val="20"/>
                    </w:rPr>
                  </w:pPr>
                  <w:r>
                    <w:rPr>
                      <w:rFonts w:cs="Arial"/>
                      <w:sz w:val="20"/>
                      <w:szCs w:val="20"/>
                    </w:rPr>
                    <w:t>Date d’effet</w:t>
                  </w:r>
                </w:p>
              </w:tc>
            </w:tr>
            <w:tr w:rsidR="0049710E" w:rsidRPr="006378B7" w14:paraId="528D7091" w14:textId="77777777" w:rsidTr="002D086D">
              <w:trPr>
                <w:trHeight w:val="289"/>
              </w:trPr>
              <w:sdt>
                <w:sdtPr>
                  <w:rPr>
                    <w:rFonts w:cs="Arial"/>
                    <w:sz w:val="20"/>
                    <w:szCs w:val="20"/>
                  </w:rPr>
                  <w:id w:val="-7908329"/>
                  <w14:checkbox>
                    <w14:checked w14:val="1"/>
                    <w14:checkedState w14:val="2612" w14:font="MS Gothic"/>
                    <w14:uncheckedState w14:val="2610" w14:font="MS Gothic"/>
                  </w14:checkbox>
                </w:sdtPr>
                <w:sdtEndPr/>
                <w:sdtContent>
                  <w:tc>
                    <w:tcPr>
                      <w:tcW w:w="450" w:type="dxa"/>
                    </w:tcPr>
                    <w:p w14:paraId="37D0780A" w14:textId="77777777" w:rsidR="0049710E" w:rsidRPr="006378B7" w:rsidRDefault="0049710E" w:rsidP="002D086D">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5399F25F" w14:textId="0D9C6687" w:rsidR="0049710E" w:rsidRPr="006378B7" w:rsidRDefault="00545F6E" w:rsidP="002D086D">
                  <w:pPr>
                    <w:spacing w:line="264" w:lineRule="auto"/>
                    <w:rPr>
                      <w:rFonts w:cs="Arial"/>
                      <w:sz w:val="20"/>
                      <w:szCs w:val="20"/>
                    </w:rPr>
                  </w:pPr>
                  <w:r>
                    <w:rPr>
                      <w:rFonts w:cs="Arial"/>
                      <w:sz w:val="20"/>
                      <w:szCs w:val="20"/>
                    </w:rPr>
                    <w:t>CHUGA</w:t>
                  </w:r>
                </w:p>
              </w:tc>
              <w:tc>
                <w:tcPr>
                  <w:tcW w:w="3010" w:type="dxa"/>
                </w:tcPr>
                <w:p w14:paraId="53F3FF13" w14:textId="5A3E83AC" w:rsidR="0049710E" w:rsidRDefault="0049710E" w:rsidP="002D086D">
                  <w:pPr>
                    <w:spacing w:line="264" w:lineRule="auto"/>
                    <w:rPr>
                      <w:rFonts w:cs="Arial"/>
                      <w:sz w:val="20"/>
                      <w:szCs w:val="20"/>
                    </w:rPr>
                  </w:pPr>
                  <w:r>
                    <w:rPr>
                      <w:rFonts w:cs="Arial"/>
                      <w:sz w:val="20"/>
                      <w:szCs w:val="20"/>
                    </w:rPr>
                    <w:t>01/0</w:t>
                  </w:r>
                  <w:r w:rsidR="00545F6E">
                    <w:rPr>
                      <w:rFonts w:cs="Arial"/>
                      <w:sz w:val="20"/>
                      <w:szCs w:val="20"/>
                    </w:rPr>
                    <w:t>1</w:t>
                  </w:r>
                  <w:r>
                    <w:rPr>
                      <w:rFonts w:cs="Arial"/>
                      <w:sz w:val="20"/>
                      <w:szCs w:val="20"/>
                    </w:rPr>
                    <w:t>/202</w:t>
                  </w:r>
                  <w:r w:rsidR="00545F6E">
                    <w:rPr>
                      <w:rFonts w:cs="Arial"/>
                      <w:sz w:val="20"/>
                      <w:szCs w:val="20"/>
                    </w:rPr>
                    <w:t>7</w:t>
                  </w:r>
                </w:p>
              </w:tc>
            </w:tr>
            <w:tr w:rsidR="0049710E" w:rsidRPr="006378B7" w14:paraId="0EE3EEEB" w14:textId="77777777" w:rsidTr="002D086D">
              <w:trPr>
                <w:trHeight w:val="289"/>
              </w:trPr>
              <w:sdt>
                <w:sdtPr>
                  <w:rPr>
                    <w:rFonts w:cs="Arial"/>
                    <w:sz w:val="20"/>
                    <w:szCs w:val="20"/>
                  </w:rPr>
                  <w:id w:val="1999760997"/>
                  <w14:checkbox>
                    <w14:checked w14:val="1"/>
                    <w14:checkedState w14:val="2612" w14:font="MS Gothic"/>
                    <w14:uncheckedState w14:val="2610" w14:font="MS Gothic"/>
                  </w14:checkbox>
                </w:sdtPr>
                <w:sdtEndPr/>
                <w:sdtContent>
                  <w:tc>
                    <w:tcPr>
                      <w:tcW w:w="450" w:type="dxa"/>
                    </w:tcPr>
                    <w:p w14:paraId="17243D66" w14:textId="77777777" w:rsidR="0049710E" w:rsidRDefault="0049710E" w:rsidP="002D086D">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645439E9" w14:textId="22D29EAB" w:rsidR="0049710E" w:rsidRDefault="00545F6E" w:rsidP="002D086D">
                  <w:pPr>
                    <w:spacing w:line="264" w:lineRule="auto"/>
                    <w:rPr>
                      <w:rFonts w:cs="Arial"/>
                      <w:sz w:val="20"/>
                      <w:szCs w:val="20"/>
                    </w:rPr>
                  </w:pPr>
                  <w:r>
                    <w:rPr>
                      <w:rFonts w:cs="Arial"/>
                      <w:sz w:val="20"/>
                      <w:szCs w:val="20"/>
                    </w:rPr>
                    <w:t>GCS AS</w:t>
                  </w:r>
                </w:p>
              </w:tc>
              <w:tc>
                <w:tcPr>
                  <w:tcW w:w="3010" w:type="dxa"/>
                </w:tcPr>
                <w:p w14:paraId="0E3E80E8" w14:textId="6AB9B29B" w:rsidR="0049710E" w:rsidRDefault="00545F6E" w:rsidP="002D086D">
                  <w:pPr>
                    <w:spacing w:line="264" w:lineRule="auto"/>
                    <w:rPr>
                      <w:rFonts w:cs="Arial"/>
                      <w:sz w:val="20"/>
                      <w:szCs w:val="20"/>
                    </w:rPr>
                  </w:pPr>
                  <w:r>
                    <w:rPr>
                      <w:rFonts w:cs="Arial"/>
                      <w:sz w:val="20"/>
                      <w:szCs w:val="20"/>
                    </w:rPr>
                    <w:t>01/01/2027</w:t>
                  </w:r>
                </w:p>
              </w:tc>
            </w:tr>
            <w:tr w:rsidR="0049710E" w:rsidRPr="006378B7" w14:paraId="7C3D5C89" w14:textId="77777777" w:rsidTr="002D086D">
              <w:trPr>
                <w:trHeight w:val="289"/>
              </w:trPr>
              <w:sdt>
                <w:sdtPr>
                  <w:rPr>
                    <w:rFonts w:cs="Arial"/>
                    <w:sz w:val="20"/>
                    <w:szCs w:val="20"/>
                  </w:rPr>
                  <w:id w:val="1266814586"/>
                  <w14:checkbox>
                    <w14:checked w14:val="1"/>
                    <w14:checkedState w14:val="2612" w14:font="MS Gothic"/>
                    <w14:uncheckedState w14:val="2610" w14:font="MS Gothic"/>
                  </w14:checkbox>
                </w:sdtPr>
                <w:sdtEndPr/>
                <w:sdtContent>
                  <w:tc>
                    <w:tcPr>
                      <w:tcW w:w="450" w:type="dxa"/>
                    </w:tcPr>
                    <w:p w14:paraId="59516E68" w14:textId="77777777" w:rsidR="0049710E" w:rsidRPr="006378B7" w:rsidRDefault="0049710E" w:rsidP="002D086D">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24057F19" w14:textId="4473D70B" w:rsidR="0049710E" w:rsidRPr="006378B7" w:rsidRDefault="005E6D4D" w:rsidP="002D086D">
                  <w:pPr>
                    <w:spacing w:line="264" w:lineRule="auto"/>
                    <w:rPr>
                      <w:rFonts w:cs="Arial"/>
                      <w:sz w:val="20"/>
                      <w:szCs w:val="20"/>
                    </w:rPr>
                  </w:pPr>
                  <w:r>
                    <w:rPr>
                      <w:rFonts w:cs="Arial"/>
                      <w:sz w:val="20"/>
                      <w:szCs w:val="20"/>
                    </w:rPr>
                    <w:t>CH URIAGE</w:t>
                  </w:r>
                </w:p>
              </w:tc>
              <w:tc>
                <w:tcPr>
                  <w:tcW w:w="3010" w:type="dxa"/>
                </w:tcPr>
                <w:p w14:paraId="01E9AA78" w14:textId="0A8F4218" w:rsidR="0049710E" w:rsidRDefault="00545F6E" w:rsidP="002D086D">
                  <w:pPr>
                    <w:spacing w:line="264" w:lineRule="auto"/>
                    <w:rPr>
                      <w:rFonts w:cs="Arial"/>
                      <w:sz w:val="20"/>
                      <w:szCs w:val="20"/>
                    </w:rPr>
                  </w:pPr>
                  <w:r>
                    <w:rPr>
                      <w:rFonts w:cs="Arial"/>
                      <w:sz w:val="20"/>
                      <w:szCs w:val="20"/>
                    </w:rPr>
                    <w:t>01/01/2027</w:t>
                  </w:r>
                </w:p>
              </w:tc>
            </w:tr>
            <w:tr w:rsidR="00545F6E" w:rsidRPr="006378B7" w14:paraId="1635A488" w14:textId="77777777" w:rsidTr="002D086D">
              <w:trPr>
                <w:trHeight w:val="289"/>
              </w:trPr>
              <w:sdt>
                <w:sdtPr>
                  <w:rPr>
                    <w:rFonts w:cs="Arial"/>
                    <w:sz w:val="20"/>
                    <w:szCs w:val="20"/>
                  </w:rPr>
                  <w:id w:val="-974219748"/>
                  <w14:checkbox>
                    <w14:checked w14:val="1"/>
                    <w14:checkedState w14:val="2612" w14:font="MS Gothic"/>
                    <w14:uncheckedState w14:val="2610" w14:font="MS Gothic"/>
                  </w14:checkbox>
                </w:sdtPr>
                <w:sdtEndPr/>
                <w:sdtContent>
                  <w:tc>
                    <w:tcPr>
                      <w:tcW w:w="450" w:type="dxa"/>
                    </w:tcPr>
                    <w:p w14:paraId="075821E4" w14:textId="0EB1AAC1" w:rsidR="00545F6E" w:rsidRDefault="00E0330A" w:rsidP="002D086D">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5B18E80A" w14:textId="4959A1DB" w:rsidR="00545F6E" w:rsidRDefault="005E6D4D" w:rsidP="002D086D">
                  <w:pPr>
                    <w:spacing w:line="264" w:lineRule="auto"/>
                    <w:rPr>
                      <w:rFonts w:cs="Arial"/>
                      <w:sz w:val="20"/>
                      <w:szCs w:val="20"/>
                    </w:rPr>
                  </w:pPr>
                  <w:r>
                    <w:rPr>
                      <w:rFonts w:cs="Arial"/>
                      <w:sz w:val="20"/>
                      <w:szCs w:val="20"/>
                    </w:rPr>
                    <w:t>CH LA MURE</w:t>
                  </w:r>
                </w:p>
              </w:tc>
              <w:tc>
                <w:tcPr>
                  <w:tcW w:w="3010" w:type="dxa"/>
                </w:tcPr>
                <w:p w14:paraId="658ABB05" w14:textId="5E920410" w:rsidR="00545F6E" w:rsidRDefault="00E0330A" w:rsidP="002D086D">
                  <w:pPr>
                    <w:spacing w:line="264" w:lineRule="auto"/>
                    <w:rPr>
                      <w:rFonts w:cs="Arial"/>
                      <w:sz w:val="20"/>
                      <w:szCs w:val="20"/>
                    </w:rPr>
                  </w:pPr>
                  <w:r>
                    <w:rPr>
                      <w:rFonts w:cs="Arial"/>
                      <w:sz w:val="20"/>
                      <w:szCs w:val="20"/>
                    </w:rPr>
                    <w:t>01/01/2027</w:t>
                  </w:r>
                </w:p>
              </w:tc>
            </w:tr>
            <w:tr w:rsidR="00545F6E" w:rsidRPr="005E6D4D" w14:paraId="0D5168FC" w14:textId="77777777" w:rsidTr="002D086D">
              <w:trPr>
                <w:trHeight w:val="289"/>
              </w:trPr>
              <w:sdt>
                <w:sdtPr>
                  <w:rPr>
                    <w:rFonts w:cs="Arial"/>
                    <w:sz w:val="20"/>
                    <w:szCs w:val="20"/>
                  </w:rPr>
                  <w:id w:val="-1579129761"/>
                  <w14:checkbox>
                    <w14:checked w14:val="1"/>
                    <w14:checkedState w14:val="2612" w14:font="MS Gothic"/>
                    <w14:uncheckedState w14:val="2610" w14:font="MS Gothic"/>
                  </w14:checkbox>
                </w:sdtPr>
                <w:sdtEndPr/>
                <w:sdtContent>
                  <w:tc>
                    <w:tcPr>
                      <w:tcW w:w="450" w:type="dxa"/>
                    </w:tcPr>
                    <w:p w14:paraId="21DCF772" w14:textId="71BB7687" w:rsidR="00545F6E" w:rsidRDefault="00E0330A" w:rsidP="002D086D">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350D9F3D" w14:textId="17C04F73" w:rsidR="00545F6E" w:rsidRPr="005E6D4D" w:rsidRDefault="005E6D4D" w:rsidP="002D086D">
                  <w:pPr>
                    <w:spacing w:line="264" w:lineRule="auto"/>
                    <w:rPr>
                      <w:rFonts w:cs="Arial"/>
                      <w:sz w:val="20"/>
                      <w:szCs w:val="20"/>
                    </w:rPr>
                  </w:pPr>
                  <w:r w:rsidRPr="005E6D4D">
                    <w:rPr>
                      <w:rFonts w:cs="Arial"/>
                      <w:sz w:val="20"/>
                      <w:szCs w:val="20"/>
                    </w:rPr>
                    <w:t>CH ST GEOIRE EN VA</w:t>
                  </w:r>
                  <w:r>
                    <w:rPr>
                      <w:rFonts w:cs="Arial"/>
                      <w:sz w:val="20"/>
                      <w:szCs w:val="20"/>
                    </w:rPr>
                    <w:t>LDAINE</w:t>
                  </w:r>
                </w:p>
              </w:tc>
              <w:tc>
                <w:tcPr>
                  <w:tcW w:w="3010" w:type="dxa"/>
                </w:tcPr>
                <w:p w14:paraId="66A2C44B" w14:textId="22B2BE39" w:rsidR="00545F6E" w:rsidRPr="005E6D4D" w:rsidRDefault="00E0330A" w:rsidP="002D086D">
                  <w:pPr>
                    <w:spacing w:line="264" w:lineRule="auto"/>
                    <w:rPr>
                      <w:rFonts w:cs="Arial"/>
                      <w:sz w:val="20"/>
                      <w:szCs w:val="20"/>
                    </w:rPr>
                  </w:pPr>
                  <w:r>
                    <w:rPr>
                      <w:rFonts w:cs="Arial"/>
                      <w:sz w:val="20"/>
                      <w:szCs w:val="20"/>
                    </w:rPr>
                    <w:t>01/01/2027</w:t>
                  </w:r>
                </w:p>
              </w:tc>
            </w:tr>
            <w:tr w:rsidR="00545F6E" w:rsidRPr="005E6D4D" w14:paraId="5CDCFA95" w14:textId="77777777" w:rsidTr="002D086D">
              <w:trPr>
                <w:trHeight w:val="289"/>
              </w:trPr>
              <w:sdt>
                <w:sdtPr>
                  <w:rPr>
                    <w:rFonts w:cs="Arial"/>
                    <w:sz w:val="20"/>
                    <w:szCs w:val="20"/>
                  </w:rPr>
                  <w:id w:val="2138914997"/>
                  <w14:checkbox>
                    <w14:checked w14:val="1"/>
                    <w14:checkedState w14:val="2612" w14:font="MS Gothic"/>
                    <w14:uncheckedState w14:val="2610" w14:font="MS Gothic"/>
                  </w14:checkbox>
                </w:sdtPr>
                <w:sdtEndPr/>
                <w:sdtContent>
                  <w:tc>
                    <w:tcPr>
                      <w:tcW w:w="450" w:type="dxa"/>
                    </w:tcPr>
                    <w:p w14:paraId="5469212B" w14:textId="5E5BC87F" w:rsidR="00545F6E" w:rsidRPr="005E6D4D" w:rsidRDefault="00E0330A" w:rsidP="002D086D">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602A465C" w14:textId="1C9B794F" w:rsidR="00545F6E" w:rsidRPr="005E6D4D" w:rsidRDefault="00E0330A" w:rsidP="002D086D">
                  <w:pPr>
                    <w:spacing w:line="264" w:lineRule="auto"/>
                    <w:rPr>
                      <w:rFonts w:cs="Arial"/>
                      <w:sz w:val="20"/>
                      <w:szCs w:val="20"/>
                    </w:rPr>
                  </w:pPr>
                  <w:r>
                    <w:rPr>
                      <w:rFonts w:cs="Arial"/>
                      <w:sz w:val="20"/>
                      <w:szCs w:val="20"/>
                    </w:rPr>
                    <w:t>CH ST LAURENT DU PONT</w:t>
                  </w:r>
                </w:p>
              </w:tc>
              <w:tc>
                <w:tcPr>
                  <w:tcW w:w="3010" w:type="dxa"/>
                </w:tcPr>
                <w:p w14:paraId="50DA2C29" w14:textId="3E38441C" w:rsidR="00545F6E" w:rsidRPr="005E6D4D" w:rsidRDefault="00E0330A" w:rsidP="002D086D">
                  <w:pPr>
                    <w:spacing w:line="264" w:lineRule="auto"/>
                    <w:rPr>
                      <w:rFonts w:cs="Arial"/>
                      <w:sz w:val="20"/>
                      <w:szCs w:val="20"/>
                    </w:rPr>
                  </w:pPr>
                  <w:r>
                    <w:rPr>
                      <w:rFonts w:cs="Arial"/>
                      <w:sz w:val="20"/>
                      <w:szCs w:val="20"/>
                    </w:rPr>
                    <w:t>01/01/2027</w:t>
                  </w:r>
                </w:p>
              </w:tc>
            </w:tr>
            <w:tr w:rsidR="00545F6E" w:rsidRPr="005E6D4D" w14:paraId="08CBC55E" w14:textId="77777777" w:rsidTr="002D086D">
              <w:trPr>
                <w:trHeight w:val="289"/>
              </w:trPr>
              <w:sdt>
                <w:sdtPr>
                  <w:rPr>
                    <w:rFonts w:cs="Arial"/>
                    <w:sz w:val="20"/>
                    <w:szCs w:val="20"/>
                  </w:rPr>
                  <w:id w:val="72322095"/>
                  <w14:checkbox>
                    <w14:checked w14:val="1"/>
                    <w14:checkedState w14:val="2612" w14:font="MS Gothic"/>
                    <w14:uncheckedState w14:val="2610" w14:font="MS Gothic"/>
                  </w14:checkbox>
                </w:sdtPr>
                <w:sdtEndPr/>
                <w:sdtContent>
                  <w:tc>
                    <w:tcPr>
                      <w:tcW w:w="450" w:type="dxa"/>
                    </w:tcPr>
                    <w:p w14:paraId="28A550EB" w14:textId="26222746" w:rsidR="00545F6E" w:rsidRPr="005E6D4D" w:rsidRDefault="00E0330A" w:rsidP="002D086D">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691DFF91" w14:textId="61853AEE" w:rsidR="00545F6E" w:rsidRPr="005E6D4D" w:rsidRDefault="00E0330A" w:rsidP="002D086D">
                  <w:pPr>
                    <w:spacing w:line="264" w:lineRule="auto"/>
                    <w:rPr>
                      <w:rFonts w:cs="Arial"/>
                      <w:sz w:val="20"/>
                      <w:szCs w:val="20"/>
                    </w:rPr>
                  </w:pPr>
                  <w:r>
                    <w:rPr>
                      <w:rFonts w:cs="Arial"/>
                      <w:sz w:val="20"/>
                      <w:szCs w:val="20"/>
                    </w:rPr>
                    <w:t>CH ALPES ISERE</w:t>
                  </w:r>
                </w:p>
              </w:tc>
              <w:tc>
                <w:tcPr>
                  <w:tcW w:w="3010" w:type="dxa"/>
                </w:tcPr>
                <w:p w14:paraId="3EE2405B" w14:textId="0F99B0E1" w:rsidR="00545F6E" w:rsidRPr="005E6D4D" w:rsidRDefault="00E0330A" w:rsidP="002D086D">
                  <w:pPr>
                    <w:spacing w:line="264" w:lineRule="auto"/>
                    <w:rPr>
                      <w:rFonts w:cs="Arial"/>
                      <w:sz w:val="20"/>
                      <w:szCs w:val="20"/>
                    </w:rPr>
                  </w:pPr>
                  <w:r>
                    <w:rPr>
                      <w:rFonts w:cs="Arial"/>
                      <w:sz w:val="20"/>
                      <w:szCs w:val="20"/>
                    </w:rPr>
                    <w:t>01/01/2027</w:t>
                  </w:r>
                </w:p>
              </w:tc>
            </w:tr>
            <w:tr w:rsidR="00545F6E" w:rsidRPr="005E6D4D" w14:paraId="13576EDB" w14:textId="77777777" w:rsidTr="002D086D">
              <w:trPr>
                <w:trHeight w:val="289"/>
              </w:trPr>
              <w:sdt>
                <w:sdtPr>
                  <w:rPr>
                    <w:rFonts w:cs="Arial"/>
                    <w:sz w:val="20"/>
                    <w:szCs w:val="20"/>
                  </w:rPr>
                  <w:id w:val="244470680"/>
                  <w14:checkbox>
                    <w14:checked w14:val="1"/>
                    <w14:checkedState w14:val="2612" w14:font="MS Gothic"/>
                    <w14:uncheckedState w14:val="2610" w14:font="MS Gothic"/>
                  </w14:checkbox>
                </w:sdtPr>
                <w:sdtEndPr/>
                <w:sdtContent>
                  <w:tc>
                    <w:tcPr>
                      <w:tcW w:w="450" w:type="dxa"/>
                    </w:tcPr>
                    <w:p w14:paraId="1F847CA5" w14:textId="2B0D04E5" w:rsidR="00545F6E" w:rsidRPr="005E6D4D" w:rsidRDefault="00E0330A" w:rsidP="002D086D">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38AE7812" w14:textId="7E2C35B1" w:rsidR="00545F6E" w:rsidRPr="005E6D4D" w:rsidRDefault="00E0330A" w:rsidP="002D086D">
                  <w:pPr>
                    <w:spacing w:line="264" w:lineRule="auto"/>
                    <w:rPr>
                      <w:rFonts w:cs="Arial"/>
                      <w:sz w:val="20"/>
                      <w:szCs w:val="20"/>
                    </w:rPr>
                  </w:pPr>
                  <w:r>
                    <w:rPr>
                      <w:rFonts w:cs="Arial"/>
                      <w:sz w:val="20"/>
                      <w:szCs w:val="20"/>
                    </w:rPr>
                    <w:t>CH DE TULLINS</w:t>
                  </w:r>
                </w:p>
              </w:tc>
              <w:tc>
                <w:tcPr>
                  <w:tcW w:w="3010" w:type="dxa"/>
                </w:tcPr>
                <w:p w14:paraId="184111E0" w14:textId="16235EE3" w:rsidR="00545F6E" w:rsidRPr="005E6D4D" w:rsidRDefault="00E0330A" w:rsidP="002D086D">
                  <w:pPr>
                    <w:spacing w:line="264" w:lineRule="auto"/>
                    <w:rPr>
                      <w:rFonts w:cs="Arial"/>
                      <w:sz w:val="20"/>
                      <w:szCs w:val="20"/>
                    </w:rPr>
                  </w:pPr>
                  <w:r>
                    <w:rPr>
                      <w:rFonts w:cs="Arial"/>
                      <w:sz w:val="20"/>
                      <w:szCs w:val="20"/>
                    </w:rPr>
                    <w:t>01/01/2027</w:t>
                  </w:r>
                </w:p>
              </w:tc>
            </w:tr>
            <w:tr w:rsidR="00545F6E" w:rsidRPr="005E6D4D" w14:paraId="6CE91F73" w14:textId="77777777" w:rsidTr="002D086D">
              <w:trPr>
                <w:trHeight w:val="289"/>
              </w:trPr>
              <w:sdt>
                <w:sdtPr>
                  <w:rPr>
                    <w:rFonts w:cs="Arial"/>
                    <w:sz w:val="20"/>
                    <w:szCs w:val="20"/>
                  </w:rPr>
                  <w:id w:val="1526905622"/>
                  <w14:checkbox>
                    <w14:checked w14:val="1"/>
                    <w14:checkedState w14:val="2612" w14:font="MS Gothic"/>
                    <w14:uncheckedState w14:val="2610" w14:font="MS Gothic"/>
                  </w14:checkbox>
                </w:sdtPr>
                <w:sdtEndPr/>
                <w:sdtContent>
                  <w:tc>
                    <w:tcPr>
                      <w:tcW w:w="450" w:type="dxa"/>
                    </w:tcPr>
                    <w:p w14:paraId="15CB1025" w14:textId="4D976F51" w:rsidR="00545F6E" w:rsidRPr="005E6D4D" w:rsidRDefault="00E0330A" w:rsidP="002D086D">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2A371669" w14:textId="07F9B5F6" w:rsidR="00545F6E" w:rsidRPr="005E6D4D" w:rsidRDefault="008D5479" w:rsidP="002D086D">
                  <w:pPr>
                    <w:spacing w:line="264" w:lineRule="auto"/>
                    <w:rPr>
                      <w:rFonts w:cs="Arial"/>
                      <w:sz w:val="20"/>
                      <w:szCs w:val="20"/>
                    </w:rPr>
                  </w:pPr>
                  <w:r>
                    <w:rPr>
                      <w:rFonts w:cs="Arial"/>
                      <w:sz w:val="20"/>
                      <w:szCs w:val="20"/>
                    </w:rPr>
                    <w:t>CH DE RIVES (y/c EHPAD GRAND LEMPS)</w:t>
                  </w:r>
                </w:p>
              </w:tc>
              <w:tc>
                <w:tcPr>
                  <w:tcW w:w="3010" w:type="dxa"/>
                </w:tcPr>
                <w:p w14:paraId="1E63921D" w14:textId="65FBF850" w:rsidR="00545F6E" w:rsidRPr="005E6D4D" w:rsidRDefault="00E0330A" w:rsidP="002D086D">
                  <w:pPr>
                    <w:spacing w:line="264" w:lineRule="auto"/>
                    <w:rPr>
                      <w:rFonts w:cs="Arial"/>
                      <w:sz w:val="20"/>
                      <w:szCs w:val="20"/>
                    </w:rPr>
                  </w:pPr>
                  <w:r>
                    <w:rPr>
                      <w:rFonts w:cs="Arial"/>
                      <w:sz w:val="20"/>
                      <w:szCs w:val="20"/>
                    </w:rPr>
                    <w:t>01/01/2027</w:t>
                  </w:r>
                </w:p>
              </w:tc>
            </w:tr>
          </w:tbl>
          <w:p w14:paraId="7CEEF254" w14:textId="77777777" w:rsidR="0049710E" w:rsidRPr="006378B7" w:rsidRDefault="0049710E" w:rsidP="002D086D">
            <w:pPr>
              <w:rPr>
                <w:rFonts w:cs="Arial"/>
                <w:bCs/>
                <w:sz w:val="20"/>
                <w:szCs w:val="20"/>
              </w:rPr>
            </w:pPr>
          </w:p>
        </w:tc>
      </w:tr>
      <w:tr w:rsidR="00693EC9" w:rsidRPr="006378B7" w14:paraId="62134AED" w14:textId="77777777" w:rsidTr="00F7178D">
        <w:trPr>
          <w:trHeight w:val="978"/>
          <w:jc w:val="center"/>
        </w:trPr>
        <w:tc>
          <w:tcPr>
            <w:tcW w:w="849" w:type="pct"/>
            <w:tcBorders>
              <w:top w:val="single" w:sz="4" w:space="0" w:color="auto"/>
              <w:right w:val="single" w:sz="4" w:space="0" w:color="BFBFBF" w:themeColor="background1" w:themeShade="BF"/>
            </w:tcBorders>
            <w:shd w:val="clear" w:color="auto" w:fill="D9E2F3" w:themeFill="accent1" w:themeFillTint="33"/>
            <w:vAlign w:val="center"/>
          </w:tcPr>
          <w:p w14:paraId="6D918C31" w14:textId="712EACB2" w:rsidR="00693EC9" w:rsidRPr="006378B7" w:rsidRDefault="00693EC9" w:rsidP="00153EE6">
            <w:pPr>
              <w:jc w:val="right"/>
              <w:rPr>
                <w:rFonts w:cs="Arial"/>
                <w:sz w:val="20"/>
                <w:szCs w:val="20"/>
              </w:rPr>
            </w:pPr>
            <w:r w:rsidRPr="006378B7">
              <w:rPr>
                <w:rFonts w:cs="Arial"/>
                <w:sz w:val="20"/>
                <w:szCs w:val="20"/>
              </w:rPr>
              <w:t>Objet</w:t>
            </w:r>
            <w:r w:rsidR="00874B8F">
              <w:rPr>
                <w:rFonts w:cs="Arial"/>
                <w:sz w:val="20"/>
                <w:szCs w:val="20"/>
              </w:rPr>
              <w:t xml:space="preserve"> </w:t>
            </w:r>
            <w:r w:rsidRPr="006378B7">
              <w:rPr>
                <w:rFonts w:cs="Arial"/>
                <w:sz w:val="20"/>
                <w:szCs w:val="20"/>
              </w:rPr>
              <w:t>:</w:t>
            </w:r>
          </w:p>
        </w:tc>
        <w:tc>
          <w:tcPr>
            <w:tcW w:w="4151" w:type="pct"/>
            <w:tcBorders>
              <w:top w:val="single" w:sz="4" w:space="0" w:color="auto"/>
              <w:left w:val="single" w:sz="4" w:space="0" w:color="BFBFBF" w:themeColor="background1" w:themeShade="BF"/>
            </w:tcBorders>
            <w:vAlign w:val="center"/>
          </w:tcPr>
          <w:p w14:paraId="03BC18E2" w14:textId="0A76AA27" w:rsidR="00693EC9" w:rsidRPr="006378B7" w:rsidRDefault="00693EC9" w:rsidP="00153EE6">
            <w:pPr>
              <w:rPr>
                <w:rFonts w:cs="Arial"/>
                <w:b/>
                <w:sz w:val="20"/>
                <w:szCs w:val="20"/>
              </w:rPr>
            </w:pPr>
            <w:r w:rsidRPr="006378B7">
              <w:rPr>
                <w:rFonts w:cs="Arial"/>
                <w:b/>
                <w:sz w:val="20"/>
                <w:szCs w:val="20"/>
              </w:rPr>
              <w:t xml:space="preserve">Assurances </w:t>
            </w:r>
            <w:r w:rsidR="00CB685F">
              <w:rPr>
                <w:rFonts w:cs="Arial"/>
                <w:b/>
                <w:sz w:val="20"/>
                <w:szCs w:val="20"/>
              </w:rPr>
              <w:t>Responsabilité civile</w:t>
            </w:r>
            <w:r w:rsidR="005B5F5F">
              <w:rPr>
                <w:rFonts w:cs="Arial"/>
                <w:b/>
                <w:sz w:val="20"/>
                <w:szCs w:val="20"/>
              </w:rPr>
              <w:t xml:space="preserve"> hospitalière</w:t>
            </w:r>
          </w:p>
        </w:tc>
      </w:tr>
      <w:tr w:rsidR="00692A1B" w:rsidRPr="006378B7" w14:paraId="27759906" w14:textId="77777777" w:rsidTr="008C505F">
        <w:trPr>
          <w:trHeight w:val="717"/>
          <w:jc w:val="center"/>
        </w:trPr>
        <w:tc>
          <w:tcPr>
            <w:tcW w:w="849" w:type="pct"/>
            <w:tcBorders>
              <w:right w:val="single" w:sz="4" w:space="0" w:color="BFBFBF" w:themeColor="background1" w:themeShade="BF"/>
            </w:tcBorders>
            <w:shd w:val="clear" w:color="auto" w:fill="D9E2F3" w:themeFill="accent1" w:themeFillTint="33"/>
            <w:vAlign w:val="center"/>
          </w:tcPr>
          <w:p w14:paraId="19592DF6" w14:textId="77777777" w:rsidR="00692A1B" w:rsidRPr="006378B7" w:rsidRDefault="00692A1B" w:rsidP="00692A1B">
            <w:pPr>
              <w:jc w:val="right"/>
              <w:rPr>
                <w:rFonts w:cs="Arial"/>
                <w:sz w:val="20"/>
                <w:szCs w:val="20"/>
              </w:rPr>
            </w:pPr>
            <w:r w:rsidRPr="006378B7">
              <w:rPr>
                <w:rFonts w:cs="Arial"/>
                <w:sz w:val="20"/>
                <w:szCs w:val="20"/>
              </w:rPr>
              <w:t>Date d’effet</w:t>
            </w:r>
          </w:p>
        </w:tc>
        <w:tc>
          <w:tcPr>
            <w:tcW w:w="4151" w:type="pct"/>
            <w:tcBorders>
              <w:left w:val="single" w:sz="4" w:space="0" w:color="BFBFBF" w:themeColor="background1" w:themeShade="BF"/>
              <w:bottom w:val="single" w:sz="4" w:space="0" w:color="auto"/>
            </w:tcBorders>
            <w:vAlign w:val="center"/>
          </w:tcPr>
          <w:p w14:paraId="0D44E799" w14:textId="25089957" w:rsidR="00692A1B" w:rsidRPr="00362657" w:rsidRDefault="00692A1B" w:rsidP="00692A1B">
            <w:pPr>
              <w:rPr>
                <w:rFonts w:cs="Arial"/>
                <w:sz w:val="20"/>
                <w:szCs w:val="20"/>
              </w:rPr>
            </w:pPr>
            <w:r w:rsidRPr="00362657">
              <w:rPr>
                <w:rFonts w:cs="Arial"/>
                <w:sz w:val="20"/>
                <w:szCs w:val="20"/>
              </w:rPr>
              <w:t>01/0</w:t>
            </w:r>
            <w:r w:rsidR="00E0330A">
              <w:rPr>
                <w:rFonts w:cs="Arial"/>
                <w:sz w:val="20"/>
                <w:szCs w:val="20"/>
              </w:rPr>
              <w:t>1</w:t>
            </w:r>
            <w:r w:rsidRPr="00362657">
              <w:rPr>
                <w:rFonts w:cs="Arial"/>
                <w:sz w:val="20"/>
                <w:szCs w:val="20"/>
              </w:rPr>
              <w:t>/202</w:t>
            </w:r>
            <w:r w:rsidR="00E0330A">
              <w:rPr>
                <w:rFonts w:cs="Arial"/>
                <w:sz w:val="20"/>
                <w:szCs w:val="20"/>
              </w:rPr>
              <w:t>7</w:t>
            </w:r>
          </w:p>
        </w:tc>
      </w:tr>
      <w:tr w:rsidR="00692A1B" w:rsidRPr="006378B7" w14:paraId="779A7EB2" w14:textId="77777777" w:rsidTr="00F7178D">
        <w:trPr>
          <w:trHeight w:val="717"/>
          <w:jc w:val="center"/>
        </w:trPr>
        <w:tc>
          <w:tcPr>
            <w:tcW w:w="849" w:type="pct"/>
            <w:tcBorders>
              <w:right w:val="single" w:sz="4" w:space="0" w:color="BFBFBF" w:themeColor="background1" w:themeShade="BF"/>
            </w:tcBorders>
            <w:shd w:val="clear" w:color="auto" w:fill="D9E2F3" w:themeFill="accent1" w:themeFillTint="33"/>
            <w:vAlign w:val="center"/>
          </w:tcPr>
          <w:p w14:paraId="6C2572C8" w14:textId="77777777" w:rsidR="00692A1B" w:rsidRPr="006378B7" w:rsidRDefault="00692A1B" w:rsidP="00692A1B">
            <w:pPr>
              <w:jc w:val="right"/>
              <w:rPr>
                <w:rFonts w:cs="Arial"/>
                <w:sz w:val="20"/>
                <w:szCs w:val="20"/>
              </w:rPr>
            </w:pPr>
            <w:r w:rsidRPr="006378B7">
              <w:rPr>
                <w:rFonts w:cs="Arial"/>
                <w:sz w:val="20"/>
                <w:szCs w:val="20"/>
              </w:rPr>
              <w:t>Echéance annuelle :</w:t>
            </w:r>
          </w:p>
        </w:tc>
        <w:tc>
          <w:tcPr>
            <w:tcW w:w="4151" w:type="pct"/>
            <w:tcBorders>
              <w:left w:val="single" w:sz="4" w:space="0" w:color="BFBFBF" w:themeColor="background1" w:themeShade="BF"/>
              <w:bottom w:val="single" w:sz="4" w:space="0" w:color="auto"/>
            </w:tcBorders>
            <w:vAlign w:val="center"/>
          </w:tcPr>
          <w:p w14:paraId="73B165C7" w14:textId="0D60424C" w:rsidR="00692A1B" w:rsidRPr="006378B7" w:rsidRDefault="00E0330A" w:rsidP="00692A1B">
            <w:pPr>
              <w:rPr>
                <w:rFonts w:cs="Arial"/>
                <w:sz w:val="20"/>
                <w:szCs w:val="20"/>
              </w:rPr>
            </w:pPr>
            <w:r>
              <w:rPr>
                <w:rFonts w:cs="Arial"/>
                <w:sz w:val="20"/>
                <w:szCs w:val="20"/>
              </w:rPr>
              <w:t>1</w:t>
            </w:r>
            <w:r w:rsidRPr="00E0330A">
              <w:rPr>
                <w:rFonts w:cs="Arial"/>
                <w:sz w:val="20"/>
                <w:szCs w:val="20"/>
                <w:vertAlign w:val="superscript"/>
              </w:rPr>
              <w:t>er</w:t>
            </w:r>
            <w:r>
              <w:rPr>
                <w:rFonts w:cs="Arial"/>
                <w:sz w:val="20"/>
                <w:szCs w:val="20"/>
              </w:rPr>
              <w:t xml:space="preserve"> janvier</w:t>
            </w:r>
          </w:p>
        </w:tc>
      </w:tr>
      <w:tr w:rsidR="00692A1B" w:rsidRPr="006378B7" w14:paraId="3F80F3C7" w14:textId="77777777" w:rsidTr="008C505F">
        <w:trPr>
          <w:trHeight w:val="819"/>
          <w:jc w:val="center"/>
        </w:trPr>
        <w:tc>
          <w:tcPr>
            <w:tcW w:w="849" w:type="pct"/>
            <w:tcBorders>
              <w:right w:val="single" w:sz="4" w:space="0" w:color="BFBFBF" w:themeColor="background1" w:themeShade="BF"/>
            </w:tcBorders>
            <w:shd w:val="clear" w:color="auto" w:fill="D9E2F3" w:themeFill="accent1" w:themeFillTint="33"/>
            <w:vAlign w:val="center"/>
          </w:tcPr>
          <w:p w14:paraId="2F7A0FAB" w14:textId="77777777" w:rsidR="00692A1B" w:rsidRPr="006378B7" w:rsidRDefault="00692A1B" w:rsidP="00692A1B">
            <w:pPr>
              <w:jc w:val="right"/>
              <w:rPr>
                <w:rFonts w:cs="Arial"/>
                <w:sz w:val="20"/>
                <w:szCs w:val="20"/>
              </w:rPr>
            </w:pPr>
            <w:r w:rsidRPr="006378B7">
              <w:rPr>
                <w:rFonts w:cs="Arial"/>
                <w:sz w:val="20"/>
                <w:szCs w:val="20"/>
              </w:rPr>
              <w:t>Terme et durée :</w:t>
            </w:r>
          </w:p>
        </w:tc>
        <w:tc>
          <w:tcPr>
            <w:tcW w:w="4151" w:type="pct"/>
            <w:tcBorders>
              <w:left w:val="single" w:sz="4" w:space="0" w:color="BFBFBF" w:themeColor="background1" w:themeShade="BF"/>
              <w:bottom w:val="single" w:sz="4" w:space="0" w:color="auto"/>
            </w:tcBorders>
            <w:vAlign w:val="center"/>
          </w:tcPr>
          <w:p w14:paraId="78B7D55B" w14:textId="5AD833A8" w:rsidR="00692A1B" w:rsidRPr="006378B7" w:rsidRDefault="00692A1B" w:rsidP="00692A1B">
            <w:pPr>
              <w:rPr>
                <w:rFonts w:cs="Arial"/>
                <w:sz w:val="20"/>
                <w:szCs w:val="20"/>
              </w:rPr>
            </w:pPr>
            <w:r w:rsidRPr="006378B7">
              <w:rPr>
                <w:rFonts w:cs="Arial"/>
                <w:sz w:val="20"/>
                <w:szCs w:val="20"/>
              </w:rPr>
              <w:t xml:space="preserve">Reconduction automatique à l’échéance chaque année jusqu’au 31 </w:t>
            </w:r>
            <w:r w:rsidR="00E0330A">
              <w:rPr>
                <w:rFonts w:cs="Arial"/>
                <w:sz w:val="20"/>
                <w:szCs w:val="20"/>
              </w:rPr>
              <w:t>décembre</w:t>
            </w:r>
            <w:r w:rsidRPr="006378B7">
              <w:rPr>
                <w:rFonts w:cs="Arial"/>
                <w:sz w:val="20"/>
                <w:szCs w:val="20"/>
              </w:rPr>
              <w:t xml:space="preserve"> </w:t>
            </w:r>
            <w:r>
              <w:rPr>
                <w:rFonts w:cs="Arial"/>
                <w:sz w:val="20"/>
                <w:szCs w:val="20"/>
              </w:rPr>
              <w:t>203</w:t>
            </w:r>
            <w:r w:rsidR="00E0330A">
              <w:rPr>
                <w:rFonts w:cs="Arial"/>
                <w:sz w:val="20"/>
                <w:szCs w:val="20"/>
              </w:rPr>
              <w:t>1</w:t>
            </w:r>
            <w:r w:rsidRPr="006378B7">
              <w:rPr>
                <w:rFonts w:cs="Arial"/>
                <w:sz w:val="20"/>
                <w:szCs w:val="20"/>
              </w:rPr>
              <w:t xml:space="preserve"> à minuit, sauf non-reconduction dans les conditions de résiliation fixées</w:t>
            </w:r>
            <w:r>
              <w:rPr>
                <w:rFonts w:cs="Arial"/>
                <w:sz w:val="20"/>
                <w:szCs w:val="20"/>
              </w:rPr>
              <w:t xml:space="preserve"> par le CCAP.</w:t>
            </w:r>
          </w:p>
        </w:tc>
      </w:tr>
      <w:tr w:rsidR="00693EC9" w:rsidRPr="006378B7" w14:paraId="0739587B" w14:textId="77777777" w:rsidTr="00F7178D">
        <w:trPr>
          <w:trHeight w:val="680"/>
          <w:jc w:val="center"/>
        </w:trPr>
        <w:tc>
          <w:tcPr>
            <w:tcW w:w="849" w:type="pct"/>
            <w:tcBorders>
              <w:right w:val="single" w:sz="4" w:space="0" w:color="BFBFBF" w:themeColor="background1" w:themeShade="BF"/>
            </w:tcBorders>
            <w:shd w:val="clear" w:color="auto" w:fill="D9E2F3" w:themeFill="accent1" w:themeFillTint="33"/>
            <w:vAlign w:val="center"/>
          </w:tcPr>
          <w:p w14:paraId="58C14EB6" w14:textId="77777777" w:rsidR="00693EC9" w:rsidRPr="006378B7" w:rsidRDefault="00693EC9" w:rsidP="00153EE6">
            <w:pPr>
              <w:jc w:val="right"/>
              <w:rPr>
                <w:rFonts w:cs="Arial"/>
                <w:sz w:val="20"/>
                <w:szCs w:val="20"/>
              </w:rPr>
            </w:pPr>
            <w:r w:rsidRPr="006378B7">
              <w:rPr>
                <w:rFonts w:cs="Arial"/>
                <w:sz w:val="20"/>
                <w:szCs w:val="20"/>
              </w:rPr>
              <w:t>Préavis de résiliation :</w:t>
            </w:r>
          </w:p>
        </w:tc>
        <w:tc>
          <w:tcPr>
            <w:tcW w:w="4151" w:type="pct"/>
            <w:tcBorders>
              <w:left w:val="single" w:sz="4" w:space="0" w:color="BFBFBF" w:themeColor="background1" w:themeShade="BF"/>
            </w:tcBorders>
            <w:vAlign w:val="center"/>
          </w:tcPr>
          <w:p w14:paraId="0AF57FED" w14:textId="5C8C560D" w:rsidR="00693EC9" w:rsidRPr="006378B7" w:rsidRDefault="00693EC9" w:rsidP="00153EE6">
            <w:pPr>
              <w:rPr>
                <w:rFonts w:cs="Arial"/>
                <w:sz w:val="20"/>
                <w:szCs w:val="20"/>
              </w:rPr>
            </w:pPr>
            <w:r w:rsidRPr="006378B7">
              <w:rPr>
                <w:rFonts w:cs="Arial"/>
                <w:sz w:val="20"/>
                <w:szCs w:val="20"/>
              </w:rPr>
              <w:t xml:space="preserve">Préavis de </w:t>
            </w:r>
            <w:r w:rsidR="00874B8F">
              <w:rPr>
                <w:rFonts w:cs="Arial"/>
                <w:sz w:val="20"/>
                <w:szCs w:val="20"/>
              </w:rPr>
              <w:t>6</w:t>
            </w:r>
            <w:r w:rsidRPr="006378B7">
              <w:rPr>
                <w:rFonts w:cs="Arial"/>
                <w:sz w:val="20"/>
                <w:szCs w:val="20"/>
              </w:rPr>
              <w:t xml:space="preserve"> mois</w:t>
            </w:r>
          </w:p>
        </w:tc>
      </w:tr>
      <w:tr w:rsidR="00693EC9" w:rsidRPr="006378B7" w14:paraId="77DF12CA" w14:textId="77777777" w:rsidTr="00F7178D">
        <w:trPr>
          <w:trHeight w:val="680"/>
          <w:jc w:val="center"/>
        </w:trPr>
        <w:tc>
          <w:tcPr>
            <w:tcW w:w="849" w:type="pct"/>
            <w:tcBorders>
              <w:top w:val="single" w:sz="4" w:space="0" w:color="auto"/>
              <w:left w:val="single" w:sz="4" w:space="0" w:color="auto"/>
              <w:bottom w:val="single" w:sz="4" w:space="0" w:color="auto"/>
              <w:right w:val="single" w:sz="4" w:space="0" w:color="BFBFBF" w:themeColor="background1" w:themeShade="BF"/>
            </w:tcBorders>
            <w:shd w:val="clear" w:color="auto" w:fill="D9E2F3" w:themeFill="accent1" w:themeFillTint="33"/>
            <w:vAlign w:val="center"/>
          </w:tcPr>
          <w:p w14:paraId="3E040EB2" w14:textId="77777777" w:rsidR="00693EC9" w:rsidRPr="006378B7" w:rsidRDefault="00693EC9" w:rsidP="00153EE6">
            <w:pPr>
              <w:jc w:val="right"/>
              <w:rPr>
                <w:rFonts w:cs="Arial"/>
                <w:sz w:val="20"/>
                <w:szCs w:val="20"/>
              </w:rPr>
            </w:pPr>
            <w:r w:rsidRPr="006378B7">
              <w:rPr>
                <w:rFonts w:cs="Arial"/>
                <w:sz w:val="20"/>
                <w:szCs w:val="20"/>
              </w:rPr>
              <w:t>Périodicité du paiement :</w:t>
            </w:r>
          </w:p>
        </w:tc>
        <w:tc>
          <w:tcPr>
            <w:tcW w:w="4151" w:type="pct"/>
            <w:tcBorders>
              <w:top w:val="single" w:sz="4" w:space="0" w:color="auto"/>
              <w:left w:val="single" w:sz="4" w:space="0" w:color="BFBFBF" w:themeColor="background1" w:themeShade="BF"/>
              <w:bottom w:val="single" w:sz="4" w:space="0" w:color="auto"/>
              <w:right w:val="single" w:sz="4" w:space="0" w:color="auto"/>
            </w:tcBorders>
            <w:vAlign w:val="center"/>
          </w:tcPr>
          <w:p w14:paraId="3CB49C5B" w14:textId="77777777" w:rsidR="00693EC9" w:rsidRPr="006378B7" w:rsidRDefault="00693EC9" w:rsidP="00153EE6">
            <w:pPr>
              <w:rPr>
                <w:rFonts w:cs="Arial"/>
                <w:sz w:val="20"/>
                <w:szCs w:val="20"/>
              </w:rPr>
            </w:pPr>
            <w:r w:rsidRPr="006378B7">
              <w:rPr>
                <w:rFonts w:cs="Arial"/>
                <w:sz w:val="20"/>
                <w:szCs w:val="20"/>
              </w:rPr>
              <w:t>Annuelle</w:t>
            </w:r>
          </w:p>
        </w:tc>
      </w:tr>
    </w:tbl>
    <w:p w14:paraId="2371FA57" w14:textId="5BF033EA" w:rsidR="00B20EE4" w:rsidRDefault="00B20EE4">
      <w:pPr>
        <w:rPr>
          <w:rFonts w:cs="Arial"/>
          <w:color w:val="000000"/>
        </w:rPr>
      </w:pPr>
    </w:p>
    <w:p w14:paraId="29047D2A" w14:textId="77777777" w:rsidR="00693EC9" w:rsidRDefault="00693EC9">
      <w:pPr>
        <w:rPr>
          <w:rFonts w:cs="Arial"/>
          <w:color w:val="000000"/>
        </w:rPr>
      </w:pPr>
    </w:p>
    <w:p w14:paraId="68A34DE5" w14:textId="77777777" w:rsidR="00693EC9" w:rsidRDefault="00693EC9">
      <w:pPr>
        <w:rPr>
          <w:rFonts w:cs="Arial"/>
          <w:color w:val="000000"/>
        </w:rPr>
      </w:pPr>
    </w:p>
    <w:p w14:paraId="1AF0F60B" w14:textId="57582C3F" w:rsidR="009411E0" w:rsidRPr="006378B7" w:rsidRDefault="006378B7" w:rsidP="009411E0">
      <w:pPr>
        <w:widowControl w:val="0"/>
        <w:pBdr>
          <w:top w:val="single" w:sz="4" w:space="1" w:color="auto"/>
          <w:left w:val="single" w:sz="4" w:space="4" w:color="auto"/>
          <w:bottom w:val="single" w:sz="4" w:space="1" w:color="auto"/>
          <w:right w:val="single" w:sz="4" w:space="4" w:color="auto"/>
        </w:pBdr>
        <w:shd w:val="clear" w:color="auto" w:fill="D9E2F3" w:themeFill="accent1" w:themeFillTint="33"/>
        <w:tabs>
          <w:tab w:val="left" w:pos="354"/>
        </w:tabs>
        <w:autoSpaceDE w:val="0"/>
        <w:autoSpaceDN w:val="0"/>
        <w:adjustRightInd w:val="0"/>
        <w:spacing w:line="240" w:lineRule="atLeast"/>
        <w:jc w:val="both"/>
        <w:rPr>
          <w:rFonts w:cs="Arial"/>
          <w:color w:val="000000" w:themeColor="text1"/>
        </w:rPr>
      </w:pPr>
      <w:r w:rsidRPr="006378B7">
        <w:rPr>
          <w:rFonts w:cs="Arial"/>
          <w:b/>
          <w:bCs/>
          <w:color w:val="000000" w:themeColor="text1"/>
        </w:rPr>
        <w:t>PREAMBULE :</w:t>
      </w:r>
      <w:r w:rsidRPr="006378B7">
        <w:rPr>
          <w:rFonts w:cs="Arial"/>
          <w:color w:val="000000" w:themeColor="text1"/>
        </w:rPr>
        <w:t xml:space="preserve"> </w:t>
      </w:r>
    </w:p>
    <w:p w14:paraId="291BC902" w14:textId="48E14649" w:rsidR="009411E0" w:rsidRPr="006378B7" w:rsidRDefault="009411E0" w:rsidP="009411E0">
      <w:pPr>
        <w:widowControl w:val="0"/>
        <w:tabs>
          <w:tab w:val="left" w:pos="354"/>
        </w:tabs>
        <w:autoSpaceDE w:val="0"/>
        <w:autoSpaceDN w:val="0"/>
        <w:adjustRightInd w:val="0"/>
        <w:spacing w:line="240" w:lineRule="atLeast"/>
        <w:jc w:val="both"/>
        <w:rPr>
          <w:rFonts w:cs="Arial"/>
          <w:color w:val="000000" w:themeColor="text1"/>
        </w:rPr>
      </w:pPr>
    </w:p>
    <w:p w14:paraId="71C08865" w14:textId="1627C68F" w:rsidR="006378B7" w:rsidRPr="006378B7" w:rsidRDefault="006378B7" w:rsidP="006378B7">
      <w:pPr>
        <w:widowControl w:val="0"/>
        <w:tabs>
          <w:tab w:val="left" w:pos="354"/>
        </w:tabs>
        <w:autoSpaceDE w:val="0"/>
        <w:autoSpaceDN w:val="0"/>
        <w:adjustRightInd w:val="0"/>
        <w:spacing w:line="240" w:lineRule="atLeast"/>
        <w:jc w:val="both"/>
        <w:rPr>
          <w:rFonts w:cs="Arial"/>
          <w:color w:val="000000"/>
        </w:rPr>
      </w:pPr>
      <w:r w:rsidRPr="006378B7">
        <w:rPr>
          <w:rFonts w:cs="Arial"/>
          <w:color w:val="000000"/>
        </w:rPr>
        <w:t xml:space="preserve">L’ensemble des dispositions </w:t>
      </w:r>
      <w:r w:rsidRPr="006378B7">
        <w:rPr>
          <w:rFonts w:cs="Arial"/>
          <w:color w:val="000000" w:themeColor="text1"/>
        </w:rPr>
        <w:t>du présent cahier des clauses</w:t>
      </w:r>
      <w:r w:rsidR="00EC165C">
        <w:rPr>
          <w:rFonts w:cs="Arial"/>
          <w:color w:val="000000" w:themeColor="text1"/>
        </w:rPr>
        <w:t xml:space="preserve"> techniques </w:t>
      </w:r>
      <w:r w:rsidRPr="006378B7">
        <w:rPr>
          <w:rFonts w:cs="Arial"/>
          <w:color w:val="000000" w:themeColor="text1"/>
        </w:rPr>
        <w:t xml:space="preserve">particulières </w:t>
      </w:r>
      <w:r w:rsidRPr="006378B7">
        <w:rPr>
          <w:rFonts w:cs="Arial"/>
          <w:color w:val="000000"/>
        </w:rPr>
        <w:t xml:space="preserve">sont réputées déroger </w:t>
      </w:r>
      <w:r w:rsidRPr="006378B7">
        <w:rPr>
          <w:rFonts w:cs="Arial"/>
          <w:color w:val="000000" w:themeColor="text1"/>
        </w:rPr>
        <w:t xml:space="preserve">à toutes les conditions d’assurance (générales, particulières, spéciales…) émises par l’assureur dans le cadre du présent marché </w:t>
      </w:r>
      <w:r w:rsidRPr="006378B7">
        <w:rPr>
          <w:rFonts w:cs="Arial"/>
          <w:color w:val="000000"/>
        </w:rPr>
        <w:t>et s’appliqueront par conséquent en priorité.</w:t>
      </w:r>
    </w:p>
    <w:p w14:paraId="0E793FC5" w14:textId="77777777" w:rsidR="006378B7" w:rsidRPr="006378B7" w:rsidRDefault="006378B7" w:rsidP="006378B7">
      <w:pPr>
        <w:widowControl w:val="0"/>
        <w:tabs>
          <w:tab w:val="left" w:pos="354"/>
        </w:tabs>
        <w:autoSpaceDE w:val="0"/>
        <w:autoSpaceDN w:val="0"/>
        <w:adjustRightInd w:val="0"/>
        <w:spacing w:line="240" w:lineRule="atLeast"/>
        <w:jc w:val="both"/>
        <w:rPr>
          <w:rFonts w:cs="Arial"/>
          <w:color w:val="000000"/>
        </w:rPr>
      </w:pPr>
    </w:p>
    <w:p w14:paraId="3BC51010" w14:textId="023D8DE5" w:rsidR="006378B7" w:rsidRPr="006378B7" w:rsidRDefault="006378B7" w:rsidP="006378B7">
      <w:pPr>
        <w:widowControl w:val="0"/>
        <w:tabs>
          <w:tab w:val="left" w:pos="354"/>
        </w:tabs>
        <w:autoSpaceDE w:val="0"/>
        <w:autoSpaceDN w:val="0"/>
        <w:adjustRightInd w:val="0"/>
        <w:spacing w:line="240" w:lineRule="atLeast"/>
        <w:jc w:val="both"/>
        <w:rPr>
          <w:rFonts w:cs="Arial"/>
          <w:color w:val="000000"/>
        </w:rPr>
      </w:pPr>
      <w:r w:rsidRPr="006378B7">
        <w:rPr>
          <w:rFonts w:cs="Arial"/>
          <w:color w:val="000000"/>
        </w:rPr>
        <w:t>Toutefois, dans le cas où les conditions générales et/ou conventions spéciales comporteraient des dispositions plus favorables aux intérêts de l’assuré, leur application reprendrait un caractère prioritaire.</w:t>
      </w:r>
    </w:p>
    <w:p w14:paraId="617BF4F5" w14:textId="05CF4BED" w:rsidR="00B20EE4" w:rsidRDefault="00B20EE4">
      <w:pPr>
        <w:rPr>
          <w:rFonts w:cs="Arial"/>
          <w:color w:val="000000"/>
          <w:u w:val="single"/>
        </w:rPr>
      </w:pPr>
      <w:r>
        <w:rPr>
          <w:rFonts w:cs="Arial"/>
          <w:color w:val="000000"/>
          <w:u w:val="single"/>
        </w:rPr>
        <w:br w:type="page"/>
      </w:r>
    </w:p>
    <w:p w14:paraId="7841FB90" w14:textId="77777777" w:rsidR="006378B7" w:rsidRDefault="006378B7" w:rsidP="00575635">
      <w:pPr>
        <w:widowControl w:val="0"/>
        <w:tabs>
          <w:tab w:val="left" w:pos="354"/>
        </w:tabs>
        <w:autoSpaceDE w:val="0"/>
        <w:autoSpaceDN w:val="0"/>
        <w:adjustRightInd w:val="0"/>
        <w:spacing w:line="240" w:lineRule="atLeast"/>
        <w:rPr>
          <w:rFonts w:cs="Arial"/>
          <w:color w:val="000000"/>
          <w:u w:val="single"/>
        </w:rPr>
      </w:pPr>
    </w:p>
    <w:p w14:paraId="3469C23B" w14:textId="77777777" w:rsidR="00575635" w:rsidRPr="00B20EE4" w:rsidRDefault="00575635" w:rsidP="00B20EE4">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B20EE4">
        <w:rPr>
          <w:rFonts w:ascii="Arial" w:hAnsi="Arial"/>
          <w:sz w:val="22"/>
          <w:u w:val="none"/>
        </w:rPr>
        <w:t>GARANTIES DEMANDEES</w:t>
      </w:r>
    </w:p>
    <w:p w14:paraId="584D165E" w14:textId="77777777" w:rsidR="00575635" w:rsidRPr="0008129B" w:rsidRDefault="00575635" w:rsidP="009411E0">
      <w:pPr>
        <w:spacing w:line="240" w:lineRule="atLeast"/>
        <w:ind w:hanging="57"/>
        <w:rPr>
          <w:rFonts w:cs="Arial"/>
          <w:i/>
          <w:iCs/>
        </w:rPr>
      </w:pPr>
      <w:r w:rsidRPr="0008129B">
        <w:rPr>
          <w:rFonts w:cs="Arial"/>
          <w:i/>
          <w:iCs/>
        </w:rPr>
        <w:t>(ces spécifications correspondent à l’offre de base)</w:t>
      </w:r>
    </w:p>
    <w:p w14:paraId="205FF230" w14:textId="4EFDFF2C" w:rsidR="00575635" w:rsidRDefault="00575635" w:rsidP="00575635">
      <w:pPr>
        <w:widowControl w:val="0"/>
        <w:autoSpaceDE w:val="0"/>
        <w:autoSpaceDN w:val="0"/>
        <w:adjustRightInd w:val="0"/>
        <w:spacing w:line="240" w:lineRule="atLeast"/>
        <w:ind w:hanging="57"/>
        <w:jc w:val="both"/>
        <w:rPr>
          <w:rFonts w:cs="Arial"/>
          <w:color w:val="000000"/>
        </w:rPr>
      </w:pPr>
    </w:p>
    <w:p w14:paraId="0133284F" w14:textId="32083FDF" w:rsidR="009411E0" w:rsidRPr="00F749A8" w:rsidRDefault="00F749A8" w:rsidP="00575635">
      <w:pPr>
        <w:widowControl w:val="0"/>
        <w:autoSpaceDE w:val="0"/>
        <w:autoSpaceDN w:val="0"/>
        <w:adjustRightInd w:val="0"/>
        <w:spacing w:line="240" w:lineRule="atLeast"/>
        <w:ind w:hanging="57"/>
        <w:jc w:val="both"/>
        <w:rPr>
          <w:rFonts w:cs="Arial"/>
        </w:rPr>
      </w:pPr>
      <w:r>
        <w:rPr>
          <w:rFonts w:cs="Arial"/>
        </w:rPr>
        <w:t>- garantie des conséquences pécuniaires de la responsabilité du souscripteur</w:t>
      </w:r>
      <w:r w:rsidRPr="00F749A8">
        <w:rPr>
          <w:rFonts w:cs="Arial"/>
        </w:rPr>
        <w:t xml:space="preserve"> en raison des dommages corporels, matériels et immatériels causés à autrui, provenant de son propre fait en sa qualité de personne morale ou du fait de toute personne physique dont il doit répondre dans le cadre de l’ensemble de ses activités ou à l'occasion du fonctionnement, non fonctionnement, mauvais fonctionnement ou fonctionnement tardif du souscripteur ou de ses services pour l’ensemble des missions sans exception ni réserve qui lui sont dévolues ainsi que pour les activités annexes et connexes à celles-ci.</w:t>
      </w:r>
    </w:p>
    <w:p w14:paraId="4ED33EDD" w14:textId="77777777" w:rsidR="00F749A8" w:rsidRPr="0008129B" w:rsidRDefault="00F749A8" w:rsidP="00575635">
      <w:pPr>
        <w:widowControl w:val="0"/>
        <w:autoSpaceDE w:val="0"/>
        <w:autoSpaceDN w:val="0"/>
        <w:adjustRightInd w:val="0"/>
        <w:spacing w:line="240" w:lineRule="atLeast"/>
        <w:ind w:hanging="57"/>
        <w:jc w:val="both"/>
        <w:rPr>
          <w:rFonts w:cs="Arial"/>
          <w:color w:val="000000"/>
        </w:rPr>
      </w:pPr>
    </w:p>
    <w:p w14:paraId="38CD6414" w14:textId="23D6C2F7" w:rsidR="005B5F5F" w:rsidRDefault="005B5F5F" w:rsidP="005B5F5F">
      <w:pPr>
        <w:tabs>
          <w:tab w:val="left" w:pos="4181"/>
          <w:tab w:val="decimal" w:pos="7938"/>
        </w:tabs>
        <w:autoSpaceDE w:val="0"/>
        <w:autoSpaceDN w:val="0"/>
        <w:adjustRightInd w:val="0"/>
        <w:jc w:val="both"/>
        <w:rPr>
          <w:rFonts w:cs="Arial"/>
        </w:rPr>
      </w:pPr>
      <w:r>
        <w:rPr>
          <w:rFonts w:cs="Arial"/>
        </w:rPr>
        <w:t>- garantie des conséquences pécuniaires de la responsabilité du souscripteur du fait de l'ensemble des moyens mis en œuvre pour remplir sa mission de service public de santé en application des articles L 251-1 et L 251-2 du Code des Assurances.</w:t>
      </w:r>
    </w:p>
    <w:p w14:paraId="4EAAAF5F" w14:textId="77777777" w:rsidR="005B5F5F" w:rsidRPr="00752CA3" w:rsidRDefault="005B5F5F" w:rsidP="005B5F5F">
      <w:pPr>
        <w:widowControl w:val="0"/>
        <w:tabs>
          <w:tab w:val="left" w:pos="4181"/>
          <w:tab w:val="decimal" w:pos="7938"/>
        </w:tabs>
        <w:autoSpaceDE w:val="0"/>
        <w:autoSpaceDN w:val="0"/>
        <w:adjustRightInd w:val="0"/>
        <w:spacing w:line="240" w:lineRule="exact"/>
        <w:jc w:val="both"/>
        <w:rPr>
          <w:rFonts w:cs="Arial"/>
          <w:bCs/>
        </w:rPr>
      </w:pPr>
    </w:p>
    <w:p w14:paraId="0516ADDA" w14:textId="77777777" w:rsidR="005B5F5F" w:rsidRPr="00622ACB" w:rsidRDefault="005B5F5F" w:rsidP="005B5F5F">
      <w:pPr>
        <w:widowControl w:val="0"/>
        <w:tabs>
          <w:tab w:val="left" w:pos="4181"/>
          <w:tab w:val="decimal" w:pos="7938"/>
        </w:tabs>
        <w:autoSpaceDE w:val="0"/>
        <w:autoSpaceDN w:val="0"/>
        <w:adjustRightInd w:val="0"/>
        <w:spacing w:line="240" w:lineRule="exact"/>
        <w:jc w:val="both"/>
        <w:rPr>
          <w:rFonts w:cs="Arial"/>
        </w:rPr>
      </w:pPr>
      <w:r w:rsidRPr="00622ACB">
        <w:rPr>
          <w:rFonts w:ascii="Bon Apetit MT" w:eastAsia="Bon Apetit MT"/>
        </w:rPr>
        <w:t>-</w:t>
      </w:r>
      <w:r w:rsidRPr="00622ACB">
        <w:rPr>
          <w:rFonts w:cs="Arial"/>
        </w:rPr>
        <w:t xml:space="preserve"> responsabilité civile en qualité de propriétaire d'immeubles pour l'ensemble du patrimoine </w:t>
      </w:r>
      <w:r>
        <w:rPr>
          <w:rFonts w:cs="Arial"/>
        </w:rPr>
        <w:t>du souscripteur</w:t>
      </w:r>
      <w:r w:rsidRPr="00622ACB">
        <w:rPr>
          <w:rFonts w:cs="Arial"/>
        </w:rPr>
        <w:t>, y compris</w:t>
      </w:r>
      <w:r>
        <w:rPr>
          <w:rFonts w:cs="Arial"/>
        </w:rPr>
        <w:t xml:space="preserve"> terrains,</w:t>
      </w:r>
      <w:r w:rsidRPr="00622ACB">
        <w:rPr>
          <w:rFonts w:cs="Arial"/>
        </w:rPr>
        <w:t xml:space="preserve"> immeubles de rapport, immeubles affectés à des services annexes</w:t>
      </w:r>
      <w:r>
        <w:rPr>
          <w:rFonts w:cs="Arial"/>
        </w:rPr>
        <w:t>.</w:t>
      </w:r>
    </w:p>
    <w:p w14:paraId="52182B9B" w14:textId="77777777" w:rsidR="005B5F5F" w:rsidRDefault="005B5F5F" w:rsidP="005B5F5F">
      <w:pPr>
        <w:widowControl w:val="0"/>
        <w:autoSpaceDE w:val="0"/>
        <w:autoSpaceDN w:val="0"/>
        <w:adjustRightInd w:val="0"/>
        <w:spacing w:line="240" w:lineRule="exact"/>
        <w:rPr>
          <w:rFonts w:cs="Arial"/>
          <w:bCs/>
        </w:rPr>
      </w:pPr>
    </w:p>
    <w:p w14:paraId="61E98D51" w14:textId="56D94757" w:rsidR="005B5F5F" w:rsidRPr="00752CA3" w:rsidRDefault="005B5F5F" w:rsidP="005B5F5F">
      <w:pPr>
        <w:widowControl w:val="0"/>
        <w:tabs>
          <w:tab w:val="left" w:pos="4181"/>
          <w:tab w:val="decimal" w:pos="7938"/>
        </w:tabs>
        <w:autoSpaceDE w:val="0"/>
        <w:autoSpaceDN w:val="0"/>
        <w:adjustRightInd w:val="0"/>
        <w:spacing w:line="240" w:lineRule="exact"/>
        <w:jc w:val="both"/>
        <w:rPr>
          <w:rFonts w:cs="Arial"/>
        </w:rPr>
      </w:pPr>
      <w:r w:rsidRPr="00752CA3">
        <w:rPr>
          <w:rFonts w:ascii="Bon Apetit MT" w:eastAsia="Bon Apetit MT"/>
        </w:rPr>
        <w:t>-</w:t>
      </w:r>
      <w:r w:rsidRPr="00752CA3">
        <w:rPr>
          <w:rFonts w:cs="Arial"/>
        </w:rPr>
        <w:t xml:space="preserve"> responsabilité civile pour l'ensemble des services généraux et annexes gérés par le souscripteur</w:t>
      </w:r>
      <w:r>
        <w:rPr>
          <w:rFonts w:cs="Arial"/>
        </w:rPr>
        <w:t>, notamment</w:t>
      </w:r>
      <w:r w:rsidR="00F749A8">
        <w:rPr>
          <w:rFonts w:cs="Arial"/>
        </w:rPr>
        <w:t xml:space="preserve"> (et par exemple)</w:t>
      </w:r>
      <w:r>
        <w:rPr>
          <w:rFonts w:cs="Arial"/>
        </w:rPr>
        <w:t> :</w:t>
      </w:r>
    </w:p>
    <w:p w14:paraId="57DF709F" w14:textId="77777777" w:rsidR="005B5F5F" w:rsidRPr="005B5F5F" w:rsidRDefault="005B5F5F" w:rsidP="005B5F5F">
      <w:pPr>
        <w:widowControl w:val="0"/>
        <w:tabs>
          <w:tab w:val="left" w:pos="4181"/>
          <w:tab w:val="decimal" w:pos="7938"/>
        </w:tabs>
        <w:autoSpaceDE w:val="0"/>
        <w:autoSpaceDN w:val="0"/>
        <w:adjustRightInd w:val="0"/>
        <w:spacing w:line="240" w:lineRule="exact"/>
        <w:jc w:val="both"/>
        <w:rPr>
          <w:rFonts w:cs="Arial"/>
        </w:rPr>
      </w:pPr>
    </w:p>
    <w:p w14:paraId="7C5981A0" w14:textId="725CCD00" w:rsidR="005B5F5F" w:rsidRPr="005B5F5F" w:rsidRDefault="005B5F5F" w:rsidP="005B5F5F">
      <w:pPr>
        <w:pStyle w:val="Paragraphedeliste"/>
        <w:widowControl w:val="0"/>
        <w:numPr>
          <w:ilvl w:val="0"/>
          <w:numId w:val="36"/>
        </w:numPr>
        <w:tabs>
          <w:tab w:val="left" w:pos="4181"/>
          <w:tab w:val="decimal" w:pos="7938"/>
        </w:tabs>
        <w:autoSpaceDE w:val="0"/>
        <w:autoSpaceDN w:val="0"/>
        <w:adjustRightInd w:val="0"/>
        <w:spacing w:line="240" w:lineRule="exact"/>
        <w:jc w:val="both"/>
        <w:rPr>
          <w:rFonts w:ascii="Arial" w:hAnsi="Arial" w:cs="Arial"/>
          <w:sz w:val="22"/>
          <w:szCs w:val="22"/>
        </w:rPr>
      </w:pPr>
      <w:r w:rsidRPr="005B5F5F">
        <w:rPr>
          <w:rFonts w:ascii="Arial" w:hAnsi="Arial" w:cs="Arial"/>
          <w:sz w:val="22"/>
          <w:szCs w:val="22"/>
        </w:rPr>
        <w:t xml:space="preserve">Toutes les activités de prospection, de publicité, d’organisation et/ou participation à des </w:t>
      </w:r>
      <w:r w:rsidR="00C661A3">
        <w:rPr>
          <w:rFonts w:ascii="Arial" w:hAnsi="Arial" w:cs="Arial"/>
          <w:sz w:val="22"/>
          <w:szCs w:val="22"/>
        </w:rPr>
        <w:t xml:space="preserve">manifestations, </w:t>
      </w:r>
      <w:r w:rsidRPr="005B5F5F">
        <w:rPr>
          <w:rFonts w:ascii="Arial" w:hAnsi="Arial" w:cs="Arial"/>
          <w:sz w:val="22"/>
          <w:szCs w:val="22"/>
        </w:rPr>
        <w:t>foires et salons, déplacements professionnels dans le monde entier ;</w:t>
      </w:r>
    </w:p>
    <w:p w14:paraId="10CED78E" w14:textId="77777777" w:rsidR="005B5F5F" w:rsidRPr="005B5F5F" w:rsidRDefault="005B5F5F" w:rsidP="005B5F5F">
      <w:pPr>
        <w:pStyle w:val="Paragraphedeliste"/>
        <w:widowControl w:val="0"/>
        <w:numPr>
          <w:ilvl w:val="0"/>
          <w:numId w:val="36"/>
        </w:numPr>
        <w:tabs>
          <w:tab w:val="left" w:pos="4181"/>
          <w:tab w:val="decimal" w:pos="7938"/>
        </w:tabs>
        <w:autoSpaceDE w:val="0"/>
        <w:autoSpaceDN w:val="0"/>
        <w:adjustRightInd w:val="0"/>
        <w:spacing w:line="240" w:lineRule="exact"/>
        <w:jc w:val="both"/>
        <w:rPr>
          <w:rFonts w:ascii="Arial" w:hAnsi="Arial" w:cs="Arial"/>
          <w:sz w:val="22"/>
          <w:szCs w:val="22"/>
        </w:rPr>
      </w:pPr>
      <w:r w:rsidRPr="005B5F5F">
        <w:rPr>
          <w:rFonts w:ascii="Arial" w:hAnsi="Arial" w:cs="Arial"/>
          <w:sz w:val="22"/>
          <w:szCs w:val="22"/>
        </w:rPr>
        <w:t>Toutes les activités de recherches, études, expérimentations, essais, réalisés pour propre compte ;</w:t>
      </w:r>
    </w:p>
    <w:p w14:paraId="6A3022F2" w14:textId="77777777" w:rsidR="005B5F5F" w:rsidRPr="005B5F5F" w:rsidRDefault="005B5F5F" w:rsidP="005B5F5F">
      <w:pPr>
        <w:pStyle w:val="Paragraphedeliste"/>
        <w:widowControl w:val="0"/>
        <w:numPr>
          <w:ilvl w:val="0"/>
          <w:numId w:val="36"/>
        </w:numPr>
        <w:tabs>
          <w:tab w:val="left" w:pos="4181"/>
          <w:tab w:val="decimal" w:pos="7938"/>
        </w:tabs>
        <w:autoSpaceDE w:val="0"/>
        <w:autoSpaceDN w:val="0"/>
        <w:adjustRightInd w:val="0"/>
        <w:spacing w:line="240" w:lineRule="exact"/>
        <w:jc w:val="both"/>
        <w:rPr>
          <w:rFonts w:ascii="Arial" w:hAnsi="Arial" w:cs="Arial"/>
          <w:sz w:val="22"/>
          <w:szCs w:val="22"/>
        </w:rPr>
      </w:pPr>
      <w:r w:rsidRPr="005B5F5F">
        <w:rPr>
          <w:rFonts w:ascii="Arial" w:hAnsi="Arial" w:cs="Arial"/>
          <w:sz w:val="22"/>
          <w:szCs w:val="22"/>
        </w:rPr>
        <w:t>Toutes les activités de transport, livraison, affrètement, chargement, déchargement, stockage des produits et matériels liés à l’exercice des activités ;</w:t>
      </w:r>
    </w:p>
    <w:p w14:paraId="53B99F3D" w14:textId="77777777" w:rsidR="005B5F5F" w:rsidRPr="005B5F5F" w:rsidRDefault="005B5F5F" w:rsidP="005B5F5F">
      <w:pPr>
        <w:pStyle w:val="Paragraphedeliste"/>
        <w:widowControl w:val="0"/>
        <w:numPr>
          <w:ilvl w:val="0"/>
          <w:numId w:val="36"/>
        </w:numPr>
        <w:tabs>
          <w:tab w:val="left" w:pos="4181"/>
          <w:tab w:val="decimal" w:pos="7938"/>
        </w:tabs>
        <w:autoSpaceDE w:val="0"/>
        <w:autoSpaceDN w:val="0"/>
        <w:adjustRightInd w:val="0"/>
        <w:spacing w:line="240" w:lineRule="exact"/>
        <w:jc w:val="both"/>
        <w:rPr>
          <w:rFonts w:ascii="Arial" w:hAnsi="Arial" w:cs="Arial"/>
          <w:sz w:val="22"/>
          <w:szCs w:val="22"/>
        </w:rPr>
      </w:pPr>
      <w:r w:rsidRPr="005B5F5F">
        <w:rPr>
          <w:rFonts w:ascii="Arial" w:hAnsi="Arial" w:cs="Arial"/>
          <w:sz w:val="22"/>
          <w:szCs w:val="22"/>
        </w:rPr>
        <w:t>Toutes les activités liées à l’exploitation des biens mobiliers et immobiliers affectés à l’exercice des activités : prêt, location, dépôt, entretien, maintenance, construction, démolition, surveillance, nettoyage ;</w:t>
      </w:r>
    </w:p>
    <w:p w14:paraId="131ED4A2" w14:textId="77777777" w:rsidR="005B5F5F" w:rsidRPr="005B5F5F" w:rsidRDefault="005B5F5F" w:rsidP="005B5F5F">
      <w:pPr>
        <w:pStyle w:val="Paragraphedeliste"/>
        <w:widowControl w:val="0"/>
        <w:numPr>
          <w:ilvl w:val="0"/>
          <w:numId w:val="36"/>
        </w:numPr>
        <w:tabs>
          <w:tab w:val="left" w:pos="4181"/>
          <w:tab w:val="decimal" w:pos="7938"/>
        </w:tabs>
        <w:autoSpaceDE w:val="0"/>
        <w:autoSpaceDN w:val="0"/>
        <w:adjustRightInd w:val="0"/>
        <w:spacing w:line="240" w:lineRule="exact"/>
        <w:jc w:val="both"/>
        <w:rPr>
          <w:rFonts w:ascii="Arial" w:hAnsi="Arial" w:cs="Arial"/>
          <w:sz w:val="22"/>
          <w:szCs w:val="22"/>
        </w:rPr>
      </w:pPr>
      <w:r w:rsidRPr="005B5F5F">
        <w:rPr>
          <w:rFonts w:ascii="Arial" w:hAnsi="Arial" w:cs="Arial"/>
          <w:sz w:val="22"/>
          <w:szCs w:val="22"/>
        </w:rPr>
        <w:t>Toutes les activités de traitement de données informatique, de gestion et d’exploitation de réseaux informatiques, de gestion et exploitation de sites Web… ;</w:t>
      </w:r>
    </w:p>
    <w:p w14:paraId="20D00CCA" w14:textId="77777777" w:rsidR="005B5F5F" w:rsidRPr="005B5F5F" w:rsidRDefault="005B5F5F" w:rsidP="005B5F5F">
      <w:pPr>
        <w:pStyle w:val="Paragraphedeliste"/>
        <w:widowControl w:val="0"/>
        <w:numPr>
          <w:ilvl w:val="0"/>
          <w:numId w:val="36"/>
        </w:numPr>
        <w:tabs>
          <w:tab w:val="left" w:pos="4181"/>
          <w:tab w:val="decimal" w:pos="7938"/>
        </w:tabs>
        <w:autoSpaceDE w:val="0"/>
        <w:autoSpaceDN w:val="0"/>
        <w:adjustRightInd w:val="0"/>
        <w:spacing w:line="240" w:lineRule="exact"/>
        <w:jc w:val="both"/>
        <w:rPr>
          <w:rFonts w:ascii="Arial" w:hAnsi="Arial" w:cs="Arial"/>
          <w:sz w:val="22"/>
          <w:szCs w:val="22"/>
        </w:rPr>
      </w:pPr>
      <w:r w:rsidRPr="005B5F5F">
        <w:rPr>
          <w:rFonts w:ascii="Arial" w:hAnsi="Arial" w:cs="Arial"/>
          <w:sz w:val="22"/>
          <w:szCs w:val="22"/>
        </w:rPr>
        <w:t>Toutes les activités sociales destinées au personnel…</w:t>
      </w:r>
    </w:p>
    <w:p w14:paraId="7EEDDA52" w14:textId="58CB06E3" w:rsidR="006378B7" w:rsidRDefault="006378B7">
      <w:pPr>
        <w:rPr>
          <w:rFonts w:cs="Arial"/>
          <w:b/>
          <w:bCs/>
          <w:color w:val="000000" w:themeColor="text1"/>
        </w:rPr>
      </w:pPr>
    </w:p>
    <w:p w14:paraId="6C4E3B94" w14:textId="6975124F" w:rsidR="005B5F5F" w:rsidRDefault="005B5F5F">
      <w:pPr>
        <w:rPr>
          <w:color w:val="000000" w:themeColor="text1"/>
        </w:rPr>
      </w:pPr>
      <w:bookmarkStart w:id="0" w:name="_Hlk13156935"/>
      <w:r>
        <w:rPr>
          <w:color w:val="000000" w:themeColor="text1"/>
        </w:rPr>
        <w:br w:type="page"/>
      </w:r>
    </w:p>
    <w:p w14:paraId="7962FC86" w14:textId="77777777" w:rsidR="005B5F5F" w:rsidRPr="009166EB" w:rsidRDefault="005B5F5F" w:rsidP="009166EB">
      <w:pPr>
        <w:autoSpaceDE w:val="0"/>
        <w:autoSpaceDN w:val="0"/>
        <w:spacing w:line="240" w:lineRule="exact"/>
        <w:rPr>
          <w:color w:val="000000" w:themeColor="text1"/>
        </w:rPr>
      </w:pPr>
    </w:p>
    <w:bookmarkEnd w:id="0"/>
    <w:p w14:paraId="20DF8152" w14:textId="2E5CE396" w:rsidR="00575635" w:rsidRPr="00243E8E" w:rsidRDefault="009411E0" w:rsidP="009411E0">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243E8E">
        <w:rPr>
          <w:rFonts w:ascii="Arial" w:hAnsi="Arial"/>
          <w:sz w:val="22"/>
          <w:u w:val="none"/>
        </w:rPr>
        <w:t>MONTANTS DES GARANTIES</w:t>
      </w:r>
    </w:p>
    <w:p w14:paraId="54444A9E" w14:textId="757F2F76" w:rsidR="006378B7" w:rsidRPr="00243E8E" w:rsidRDefault="006378B7" w:rsidP="009411E0">
      <w:pPr>
        <w:spacing w:line="240" w:lineRule="exact"/>
        <w:rPr>
          <w:rFonts w:cs="Arial"/>
          <w:i/>
          <w:iCs/>
        </w:rPr>
      </w:pPr>
    </w:p>
    <w:p w14:paraId="2B4CB9AE" w14:textId="77777777" w:rsidR="00880AA2" w:rsidRPr="00243E8E" w:rsidRDefault="00880AA2" w:rsidP="009411E0">
      <w:pPr>
        <w:spacing w:line="240" w:lineRule="exact"/>
        <w:rPr>
          <w:rFonts w:cs="Arial"/>
          <w:i/>
          <w:iCs/>
        </w:rPr>
      </w:pPr>
    </w:p>
    <w:p w14:paraId="72A685FE" w14:textId="5AC6A5AF" w:rsidR="00880AA2" w:rsidRPr="00243E8E" w:rsidRDefault="00880AA2" w:rsidP="007D632F">
      <w:pPr>
        <w:spacing w:line="240" w:lineRule="exact"/>
        <w:jc w:val="both"/>
        <w:rPr>
          <w:rFonts w:cs="Arial"/>
          <w:i/>
          <w:iCs/>
        </w:rPr>
      </w:pPr>
      <w:r w:rsidRPr="00243E8E">
        <w:rPr>
          <w:rFonts w:cs="Arial"/>
          <w:i/>
          <w:iCs/>
        </w:rPr>
        <w:t xml:space="preserve">Il est précisé que les montants de garanties varient en fonction des </w:t>
      </w:r>
      <w:r w:rsidR="00FC0B8B">
        <w:rPr>
          <w:rFonts w:cs="Arial"/>
          <w:i/>
          <w:iCs/>
        </w:rPr>
        <w:t>3</w:t>
      </w:r>
      <w:r w:rsidRPr="00243E8E">
        <w:rPr>
          <w:rFonts w:cs="Arial"/>
          <w:i/>
          <w:iCs/>
        </w:rPr>
        <w:t xml:space="preserve"> familles de risque identifiées comme suit :</w:t>
      </w:r>
    </w:p>
    <w:p w14:paraId="523D83B0" w14:textId="77777777" w:rsidR="00880AA2" w:rsidRPr="00515EC9" w:rsidRDefault="00880AA2" w:rsidP="00880AA2">
      <w:pPr>
        <w:spacing w:line="240" w:lineRule="exact"/>
        <w:rPr>
          <w:rFonts w:cs="Arial"/>
        </w:rPr>
      </w:pPr>
    </w:p>
    <w:tbl>
      <w:tblPr>
        <w:tblStyle w:val="Grilledutableau"/>
        <w:tblW w:w="9488" w:type="dxa"/>
        <w:jc w:val="center"/>
        <w:tblLook w:val="04A0" w:firstRow="1" w:lastRow="0" w:firstColumn="1" w:lastColumn="0" w:noHBand="0" w:noVBand="1"/>
      </w:tblPr>
      <w:tblGrid>
        <w:gridCol w:w="3164"/>
        <w:gridCol w:w="3165"/>
        <w:gridCol w:w="3159"/>
      </w:tblGrid>
      <w:tr w:rsidR="0075217C" w:rsidRPr="00243E8E" w14:paraId="3958EED6" w14:textId="1D84B49E" w:rsidTr="006C0D1B">
        <w:trPr>
          <w:trHeight w:val="815"/>
          <w:jc w:val="center"/>
        </w:trPr>
        <w:tc>
          <w:tcPr>
            <w:tcW w:w="316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57C2D81" w14:textId="7B8D24CB" w:rsidR="0075217C" w:rsidRPr="00243E8E" w:rsidRDefault="0075217C" w:rsidP="00FC0B8B">
            <w:pPr>
              <w:spacing w:line="240" w:lineRule="exact"/>
              <w:jc w:val="center"/>
              <w:rPr>
                <w:rFonts w:cs="Arial"/>
                <w:b/>
                <w:iCs/>
              </w:rPr>
            </w:pPr>
            <w:r w:rsidRPr="00243E8E">
              <w:rPr>
                <w:rFonts w:cs="Arial"/>
                <w:b/>
                <w:iCs/>
              </w:rPr>
              <w:t xml:space="preserve">FAMILLE 1 </w:t>
            </w:r>
          </w:p>
        </w:tc>
        <w:tc>
          <w:tcPr>
            <w:tcW w:w="316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CEBC47A" w14:textId="3C7D3FA3" w:rsidR="0075217C" w:rsidRPr="00243E8E" w:rsidRDefault="0075217C" w:rsidP="00FC0B8B">
            <w:pPr>
              <w:spacing w:line="240" w:lineRule="exact"/>
              <w:jc w:val="center"/>
              <w:rPr>
                <w:rFonts w:cs="Arial"/>
                <w:b/>
                <w:iCs/>
              </w:rPr>
            </w:pPr>
            <w:r w:rsidRPr="00243E8E">
              <w:rPr>
                <w:rFonts w:cs="Arial"/>
                <w:b/>
                <w:iCs/>
              </w:rPr>
              <w:t xml:space="preserve">FAMILLE 2 </w:t>
            </w:r>
          </w:p>
        </w:tc>
        <w:tc>
          <w:tcPr>
            <w:tcW w:w="31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11DC68" w14:textId="0198E250" w:rsidR="0075217C" w:rsidRPr="00243E8E" w:rsidRDefault="00FC0B8B" w:rsidP="00FC0B8B">
            <w:pPr>
              <w:spacing w:line="240" w:lineRule="exact"/>
              <w:jc w:val="center"/>
              <w:rPr>
                <w:rFonts w:cs="Arial"/>
                <w:b/>
                <w:iCs/>
              </w:rPr>
            </w:pPr>
            <w:r w:rsidRPr="00243E8E">
              <w:rPr>
                <w:rFonts w:cs="Arial"/>
                <w:b/>
                <w:iCs/>
              </w:rPr>
              <w:t xml:space="preserve">FAMILLE </w:t>
            </w:r>
            <w:r>
              <w:rPr>
                <w:rFonts w:cs="Arial"/>
                <w:b/>
                <w:iCs/>
              </w:rPr>
              <w:t>3</w:t>
            </w:r>
            <w:r w:rsidRPr="00243E8E">
              <w:rPr>
                <w:rFonts w:cs="Arial"/>
                <w:b/>
                <w:iCs/>
              </w:rPr>
              <w:t xml:space="preserve"> </w:t>
            </w:r>
          </w:p>
        </w:tc>
      </w:tr>
      <w:tr w:rsidR="0075217C" w:rsidRPr="00243E8E" w14:paraId="45F81122" w14:textId="2B8F73A5" w:rsidTr="006C0D1B">
        <w:trPr>
          <w:trHeight w:val="733"/>
          <w:jc w:val="center"/>
        </w:trPr>
        <w:tc>
          <w:tcPr>
            <w:tcW w:w="3164" w:type="dxa"/>
            <w:tcBorders>
              <w:top w:val="single" w:sz="4" w:space="0" w:color="auto"/>
              <w:left w:val="single" w:sz="4" w:space="0" w:color="auto"/>
              <w:bottom w:val="single" w:sz="4" w:space="0" w:color="auto"/>
              <w:right w:val="single" w:sz="4" w:space="0" w:color="auto"/>
            </w:tcBorders>
            <w:vAlign w:val="center"/>
          </w:tcPr>
          <w:p w14:paraId="23CF51EC" w14:textId="5A68CFAA" w:rsidR="0075217C" w:rsidRPr="00FC0B8B" w:rsidRDefault="0075217C" w:rsidP="001B6EF4">
            <w:pPr>
              <w:spacing w:line="240" w:lineRule="exact"/>
              <w:jc w:val="center"/>
              <w:rPr>
                <w:rFonts w:cs="Arial"/>
                <w:iCs/>
                <w:color w:val="000000" w:themeColor="text1"/>
              </w:rPr>
            </w:pPr>
            <w:r w:rsidRPr="00FC0B8B">
              <w:rPr>
                <w:rFonts w:cs="Arial"/>
                <w:iCs/>
                <w:color w:val="000000" w:themeColor="text1"/>
              </w:rPr>
              <w:t>CH</w:t>
            </w:r>
            <w:r w:rsidR="001B6EF4" w:rsidRPr="00FC0B8B">
              <w:rPr>
                <w:rFonts w:cs="Arial"/>
                <w:iCs/>
                <w:color w:val="000000" w:themeColor="text1"/>
              </w:rPr>
              <w:t>UGA</w:t>
            </w:r>
          </w:p>
        </w:tc>
        <w:tc>
          <w:tcPr>
            <w:tcW w:w="3165" w:type="dxa"/>
            <w:tcBorders>
              <w:top w:val="single" w:sz="4" w:space="0" w:color="auto"/>
              <w:left w:val="single" w:sz="4" w:space="0" w:color="auto"/>
              <w:bottom w:val="single" w:sz="4" w:space="0" w:color="auto"/>
              <w:right w:val="single" w:sz="4" w:space="0" w:color="auto"/>
            </w:tcBorders>
            <w:vAlign w:val="center"/>
          </w:tcPr>
          <w:p w14:paraId="63869DD4" w14:textId="3AAB7F8C" w:rsidR="0075217C" w:rsidRPr="00FC0B8B" w:rsidRDefault="001B6EF4" w:rsidP="008C505F">
            <w:pPr>
              <w:spacing w:line="240" w:lineRule="exact"/>
              <w:jc w:val="center"/>
              <w:rPr>
                <w:rFonts w:cs="Arial"/>
                <w:iCs/>
                <w:color w:val="000000" w:themeColor="text1"/>
              </w:rPr>
            </w:pPr>
            <w:r w:rsidRPr="00FC0B8B">
              <w:rPr>
                <w:rFonts w:cs="Arial"/>
                <w:iCs/>
                <w:color w:val="000000" w:themeColor="text1"/>
              </w:rPr>
              <w:t>CHAI</w:t>
            </w:r>
          </w:p>
        </w:tc>
        <w:tc>
          <w:tcPr>
            <w:tcW w:w="3159" w:type="dxa"/>
            <w:tcBorders>
              <w:top w:val="single" w:sz="4" w:space="0" w:color="auto"/>
              <w:left w:val="single" w:sz="4" w:space="0" w:color="auto"/>
              <w:bottom w:val="single" w:sz="4" w:space="0" w:color="auto"/>
              <w:right w:val="single" w:sz="4" w:space="0" w:color="auto"/>
            </w:tcBorders>
            <w:vAlign w:val="center"/>
          </w:tcPr>
          <w:p w14:paraId="39545370" w14:textId="72BFE0AB" w:rsidR="0075217C" w:rsidRPr="00FC0B8B" w:rsidRDefault="001B6EF4" w:rsidP="008C505F">
            <w:pPr>
              <w:spacing w:line="240" w:lineRule="exact"/>
              <w:jc w:val="center"/>
              <w:rPr>
                <w:rFonts w:cs="Arial"/>
                <w:iCs/>
                <w:color w:val="000000" w:themeColor="text1"/>
              </w:rPr>
            </w:pPr>
            <w:r w:rsidRPr="00FC0B8B">
              <w:rPr>
                <w:rFonts w:cs="Arial"/>
                <w:iCs/>
                <w:color w:val="000000" w:themeColor="text1"/>
              </w:rPr>
              <w:t>GCS AS</w:t>
            </w:r>
          </w:p>
        </w:tc>
      </w:tr>
      <w:tr w:rsidR="001B6EF4" w:rsidRPr="00243E8E" w14:paraId="245A71C3" w14:textId="77777777" w:rsidTr="006C0D1B">
        <w:trPr>
          <w:trHeight w:val="733"/>
          <w:jc w:val="center"/>
        </w:trPr>
        <w:tc>
          <w:tcPr>
            <w:tcW w:w="3164" w:type="dxa"/>
            <w:tcBorders>
              <w:top w:val="single" w:sz="4" w:space="0" w:color="auto"/>
              <w:left w:val="nil"/>
              <w:bottom w:val="nil"/>
              <w:right w:val="nil"/>
            </w:tcBorders>
            <w:vAlign w:val="center"/>
          </w:tcPr>
          <w:p w14:paraId="5840AF4D" w14:textId="77777777" w:rsidR="001B6EF4" w:rsidRPr="00FC0B8B" w:rsidRDefault="001B6EF4" w:rsidP="001B6EF4">
            <w:pPr>
              <w:spacing w:line="240" w:lineRule="exact"/>
              <w:jc w:val="center"/>
              <w:rPr>
                <w:rFonts w:cs="Arial"/>
                <w:iCs/>
                <w:color w:val="000000" w:themeColor="text1"/>
              </w:rPr>
            </w:pPr>
          </w:p>
        </w:tc>
        <w:tc>
          <w:tcPr>
            <w:tcW w:w="3165" w:type="dxa"/>
            <w:tcBorders>
              <w:top w:val="single" w:sz="4" w:space="0" w:color="auto"/>
              <w:left w:val="nil"/>
              <w:bottom w:val="nil"/>
              <w:right w:val="single" w:sz="4" w:space="0" w:color="auto"/>
            </w:tcBorders>
            <w:vAlign w:val="center"/>
          </w:tcPr>
          <w:p w14:paraId="44920A4B" w14:textId="77777777" w:rsidR="001B6EF4" w:rsidRPr="00FC0B8B" w:rsidRDefault="001B6EF4" w:rsidP="008C505F">
            <w:pPr>
              <w:spacing w:line="240" w:lineRule="exact"/>
              <w:jc w:val="center"/>
              <w:rPr>
                <w:rFonts w:cs="Arial"/>
                <w:iCs/>
                <w:color w:val="000000" w:themeColor="text1"/>
              </w:rPr>
            </w:pPr>
          </w:p>
        </w:tc>
        <w:tc>
          <w:tcPr>
            <w:tcW w:w="3159" w:type="dxa"/>
            <w:tcBorders>
              <w:top w:val="single" w:sz="4" w:space="0" w:color="auto"/>
              <w:left w:val="single" w:sz="4" w:space="0" w:color="auto"/>
              <w:bottom w:val="single" w:sz="4" w:space="0" w:color="auto"/>
              <w:right w:val="single" w:sz="4" w:space="0" w:color="auto"/>
            </w:tcBorders>
            <w:vAlign w:val="center"/>
          </w:tcPr>
          <w:p w14:paraId="31A1B99C" w14:textId="281A843B" w:rsidR="001B6EF4" w:rsidRPr="00FC0B8B" w:rsidRDefault="001B6EF4" w:rsidP="008C505F">
            <w:pPr>
              <w:spacing w:line="240" w:lineRule="exact"/>
              <w:jc w:val="center"/>
              <w:rPr>
                <w:rFonts w:cs="Arial"/>
                <w:iCs/>
                <w:color w:val="000000" w:themeColor="text1"/>
              </w:rPr>
            </w:pPr>
            <w:r w:rsidRPr="00FC0B8B">
              <w:rPr>
                <w:rFonts w:cs="Arial"/>
                <w:iCs/>
                <w:color w:val="000000" w:themeColor="text1"/>
              </w:rPr>
              <w:t>CH URIAGE</w:t>
            </w:r>
          </w:p>
        </w:tc>
      </w:tr>
      <w:tr w:rsidR="001B6EF4" w:rsidRPr="00243E8E" w14:paraId="55FE998B" w14:textId="77777777" w:rsidTr="006C0D1B">
        <w:trPr>
          <w:trHeight w:val="733"/>
          <w:jc w:val="center"/>
        </w:trPr>
        <w:tc>
          <w:tcPr>
            <w:tcW w:w="3164" w:type="dxa"/>
            <w:tcBorders>
              <w:top w:val="nil"/>
              <w:left w:val="nil"/>
              <w:bottom w:val="nil"/>
              <w:right w:val="nil"/>
            </w:tcBorders>
            <w:vAlign w:val="center"/>
          </w:tcPr>
          <w:p w14:paraId="78F3BAB7" w14:textId="77777777" w:rsidR="001B6EF4" w:rsidRPr="00FC0B8B" w:rsidRDefault="001B6EF4" w:rsidP="001B6EF4">
            <w:pPr>
              <w:spacing w:line="240" w:lineRule="exact"/>
              <w:jc w:val="center"/>
              <w:rPr>
                <w:rFonts w:cs="Arial"/>
                <w:iCs/>
                <w:color w:val="000000" w:themeColor="text1"/>
              </w:rPr>
            </w:pPr>
          </w:p>
        </w:tc>
        <w:tc>
          <w:tcPr>
            <w:tcW w:w="3165" w:type="dxa"/>
            <w:tcBorders>
              <w:top w:val="nil"/>
              <w:left w:val="nil"/>
              <w:bottom w:val="nil"/>
              <w:right w:val="single" w:sz="4" w:space="0" w:color="auto"/>
            </w:tcBorders>
            <w:vAlign w:val="center"/>
          </w:tcPr>
          <w:p w14:paraId="394EE9DA" w14:textId="77777777" w:rsidR="001B6EF4" w:rsidRPr="00FC0B8B" w:rsidRDefault="001B6EF4" w:rsidP="008C505F">
            <w:pPr>
              <w:spacing w:line="240" w:lineRule="exact"/>
              <w:jc w:val="center"/>
              <w:rPr>
                <w:rFonts w:cs="Arial"/>
                <w:iCs/>
                <w:color w:val="000000" w:themeColor="text1"/>
              </w:rPr>
            </w:pPr>
          </w:p>
        </w:tc>
        <w:tc>
          <w:tcPr>
            <w:tcW w:w="3159" w:type="dxa"/>
            <w:tcBorders>
              <w:top w:val="single" w:sz="4" w:space="0" w:color="auto"/>
              <w:left w:val="single" w:sz="4" w:space="0" w:color="auto"/>
              <w:bottom w:val="single" w:sz="4" w:space="0" w:color="auto"/>
              <w:right w:val="single" w:sz="4" w:space="0" w:color="auto"/>
            </w:tcBorders>
            <w:vAlign w:val="center"/>
          </w:tcPr>
          <w:p w14:paraId="236E3547" w14:textId="59352B56" w:rsidR="001B6EF4" w:rsidRPr="00FC0B8B" w:rsidRDefault="001B6EF4" w:rsidP="008C505F">
            <w:pPr>
              <w:spacing w:line="240" w:lineRule="exact"/>
              <w:jc w:val="center"/>
              <w:rPr>
                <w:rFonts w:cs="Arial"/>
                <w:iCs/>
                <w:color w:val="000000" w:themeColor="text1"/>
              </w:rPr>
            </w:pPr>
            <w:r w:rsidRPr="00FC0B8B">
              <w:rPr>
                <w:rFonts w:cs="Arial"/>
                <w:iCs/>
                <w:color w:val="000000" w:themeColor="text1"/>
              </w:rPr>
              <w:t>CH LA MURE</w:t>
            </w:r>
          </w:p>
        </w:tc>
      </w:tr>
      <w:tr w:rsidR="001B6EF4" w:rsidRPr="00243E8E" w14:paraId="5990A60C" w14:textId="77777777" w:rsidTr="006C0D1B">
        <w:trPr>
          <w:trHeight w:val="733"/>
          <w:jc w:val="center"/>
        </w:trPr>
        <w:tc>
          <w:tcPr>
            <w:tcW w:w="3164" w:type="dxa"/>
            <w:tcBorders>
              <w:top w:val="nil"/>
              <w:left w:val="nil"/>
              <w:bottom w:val="nil"/>
              <w:right w:val="nil"/>
            </w:tcBorders>
            <w:vAlign w:val="center"/>
          </w:tcPr>
          <w:p w14:paraId="07A7B1BA" w14:textId="77777777" w:rsidR="001B6EF4" w:rsidRPr="00FC0B8B" w:rsidRDefault="001B6EF4" w:rsidP="001B6EF4">
            <w:pPr>
              <w:spacing w:line="240" w:lineRule="exact"/>
              <w:jc w:val="center"/>
              <w:rPr>
                <w:rFonts w:cs="Arial"/>
                <w:iCs/>
                <w:color w:val="000000" w:themeColor="text1"/>
              </w:rPr>
            </w:pPr>
          </w:p>
        </w:tc>
        <w:tc>
          <w:tcPr>
            <w:tcW w:w="3165" w:type="dxa"/>
            <w:tcBorders>
              <w:top w:val="nil"/>
              <w:left w:val="nil"/>
              <w:bottom w:val="nil"/>
              <w:right w:val="single" w:sz="4" w:space="0" w:color="auto"/>
            </w:tcBorders>
            <w:vAlign w:val="center"/>
          </w:tcPr>
          <w:p w14:paraId="4759E870" w14:textId="77777777" w:rsidR="001B6EF4" w:rsidRPr="00FC0B8B" w:rsidRDefault="001B6EF4" w:rsidP="008C505F">
            <w:pPr>
              <w:spacing w:line="240" w:lineRule="exact"/>
              <w:jc w:val="center"/>
              <w:rPr>
                <w:rFonts w:cs="Arial"/>
                <w:iCs/>
                <w:color w:val="000000" w:themeColor="text1"/>
              </w:rPr>
            </w:pPr>
          </w:p>
        </w:tc>
        <w:tc>
          <w:tcPr>
            <w:tcW w:w="3159" w:type="dxa"/>
            <w:tcBorders>
              <w:top w:val="single" w:sz="4" w:space="0" w:color="auto"/>
              <w:left w:val="single" w:sz="4" w:space="0" w:color="auto"/>
              <w:bottom w:val="single" w:sz="4" w:space="0" w:color="auto"/>
              <w:right w:val="single" w:sz="4" w:space="0" w:color="auto"/>
            </w:tcBorders>
            <w:vAlign w:val="center"/>
          </w:tcPr>
          <w:p w14:paraId="5F36EF8C" w14:textId="5DA8F4D9" w:rsidR="001B6EF4" w:rsidRPr="00FC0B8B" w:rsidRDefault="001B6EF4" w:rsidP="008C505F">
            <w:pPr>
              <w:spacing w:line="240" w:lineRule="exact"/>
              <w:jc w:val="center"/>
              <w:rPr>
                <w:rFonts w:cs="Arial"/>
                <w:iCs/>
                <w:color w:val="000000" w:themeColor="text1"/>
              </w:rPr>
            </w:pPr>
            <w:r w:rsidRPr="00FC0B8B">
              <w:rPr>
                <w:rFonts w:cs="Arial"/>
                <w:iCs/>
                <w:color w:val="000000" w:themeColor="text1"/>
              </w:rPr>
              <w:t>ST GEOIRE EN VALDAINE</w:t>
            </w:r>
          </w:p>
        </w:tc>
      </w:tr>
      <w:tr w:rsidR="001B6EF4" w:rsidRPr="00243E8E" w14:paraId="210FB949" w14:textId="77777777" w:rsidTr="006C0D1B">
        <w:trPr>
          <w:trHeight w:val="733"/>
          <w:jc w:val="center"/>
        </w:trPr>
        <w:tc>
          <w:tcPr>
            <w:tcW w:w="3164" w:type="dxa"/>
            <w:tcBorders>
              <w:top w:val="nil"/>
              <w:left w:val="nil"/>
              <w:bottom w:val="nil"/>
              <w:right w:val="nil"/>
            </w:tcBorders>
            <w:vAlign w:val="center"/>
          </w:tcPr>
          <w:p w14:paraId="54AF3980" w14:textId="77777777" w:rsidR="001B6EF4" w:rsidRPr="00FC0B8B" w:rsidRDefault="001B6EF4" w:rsidP="001B6EF4">
            <w:pPr>
              <w:spacing w:line="240" w:lineRule="exact"/>
              <w:jc w:val="center"/>
              <w:rPr>
                <w:rFonts w:cs="Arial"/>
                <w:iCs/>
                <w:color w:val="000000" w:themeColor="text1"/>
              </w:rPr>
            </w:pPr>
          </w:p>
        </w:tc>
        <w:tc>
          <w:tcPr>
            <w:tcW w:w="3165" w:type="dxa"/>
            <w:tcBorders>
              <w:top w:val="nil"/>
              <w:left w:val="nil"/>
              <w:bottom w:val="nil"/>
              <w:right w:val="single" w:sz="4" w:space="0" w:color="auto"/>
            </w:tcBorders>
            <w:vAlign w:val="center"/>
          </w:tcPr>
          <w:p w14:paraId="613DCAF9" w14:textId="77777777" w:rsidR="001B6EF4" w:rsidRPr="00FC0B8B" w:rsidRDefault="001B6EF4" w:rsidP="008C505F">
            <w:pPr>
              <w:spacing w:line="240" w:lineRule="exact"/>
              <w:jc w:val="center"/>
              <w:rPr>
                <w:rFonts w:cs="Arial"/>
                <w:iCs/>
                <w:color w:val="000000" w:themeColor="text1"/>
              </w:rPr>
            </w:pPr>
          </w:p>
        </w:tc>
        <w:tc>
          <w:tcPr>
            <w:tcW w:w="3159" w:type="dxa"/>
            <w:tcBorders>
              <w:top w:val="single" w:sz="4" w:space="0" w:color="auto"/>
              <w:left w:val="single" w:sz="4" w:space="0" w:color="auto"/>
              <w:bottom w:val="single" w:sz="4" w:space="0" w:color="auto"/>
              <w:right w:val="single" w:sz="4" w:space="0" w:color="auto"/>
            </w:tcBorders>
            <w:vAlign w:val="center"/>
          </w:tcPr>
          <w:p w14:paraId="1AA0ACBE" w14:textId="24C049EB" w:rsidR="001B6EF4" w:rsidRPr="00FC0B8B" w:rsidRDefault="001B6EF4" w:rsidP="008C505F">
            <w:pPr>
              <w:spacing w:line="240" w:lineRule="exact"/>
              <w:jc w:val="center"/>
              <w:rPr>
                <w:rFonts w:cs="Arial"/>
                <w:iCs/>
                <w:color w:val="000000" w:themeColor="text1"/>
              </w:rPr>
            </w:pPr>
            <w:r w:rsidRPr="00FC0B8B">
              <w:rPr>
                <w:rFonts w:cs="Arial"/>
                <w:iCs/>
                <w:color w:val="000000" w:themeColor="text1"/>
              </w:rPr>
              <w:t>SAINT LAURENT DU PONT</w:t>
            </w:r>
          </w:p>
        </w:tc>
      </w:tr>
      <w:tr w:rsidR="001B6EF4" w:rsidRPr="00243E8E" w14:paraId="004508CD" w14:textId="77777777" w:rsidTr="006C0D1B">
        <w:trPr>
          <w:trHeight w:val="733"/>
          <w:jc w:val="center"/>
        </w:trPr>
        <w:tc>
          <w:tcPr>
            <w:tcW w:w="3164" w:type="dxa"/>
            <w:tcBorders>
              <w:top w:val="nil"/>
              <w:left w:val="nil"/>
              <w:bottom w:val="nil"/>
              <w:right w:val="nil"/>
            </w:tcBorders>
            <w:vAlign w:val="center"/>
          </w:tcPr>
          <w:p w14:paraId="4FEC8436" w14:textId="77777777" w:rsidR="001B6EF4" w:rsidRPr="00FC0B8B" w:rsidRDefault="001B6EF4" w:rsidP="001B6EF4">
            <w:pPr>
              <w:spacing w:line="240" w:lineRule="exact"/>
              <w:jc w:val="center"/>
              <w:rPr>
                <w:rFonts w:cs="Arial"/>
                <w:iCs/>
                <w:color w:val="000000" w:themeColor="text1"/>
              </w:rPr>
            </w:pPr>
          </w:p>
        </w:tc>
        <w:tc>
          <w:tcPr>
            <w:tcW w:w="3165" w:type="dxa"/>
            <w:tcBorders>
              <w:top w:val="nil"/>
              <w:left w:val="nil"/>
              <w:bottom w:val="nil"/>
              <w:right w:val="single" w:sz="4" w:space="0" w:color="auto"/>
            </w:tcBorders>
            <w:vAlign w:val="center"/>
          </w:tcPr>
          <w:p w14:paraId="3F98DE90" w14:textId="77777777" w:rsidR="001B6EF4" w:rsidRPr="00FC0B8B" w:rsidRDefault="001B6EF4" w:rsidP="008C505F">
            <w:pPr>
              <w:spacing w:line="240" w:lineRule="exact"/>
              <w:jc w:val="center"/>
              <w:rPr>
                <w:rFonts w:cs="Arial"/>
                <w:iCs/>
                <w:color w:val="000000" w:themeColor="text1"/>
              </w:rPr>
            </w:pPr>
          </w:p>
        </w:tc>
        <w:tc>
          <w:tcPr>
            <w:tcW w:w="3159" w:type="dxa"/>
            <w:tcBorders>
              <w:top w:val="single" w:sz="4" w:space="0" w:color="auto"/>
              <w:left w:val="single" w:sz="4" w:space="0" w:color="auto"/>
              <w:bottom w:val="single" w:sz="4" w:space="0" w:color="auto"/>
              <w:right w:val="single" w:sz="4" w:space="0" w:color="auto"/>
            </w:tcBorders>
            <w:vAlign w:val="center"/>
          </w:tcPr>
          <w:p w14:paraId="669F1712" w14:textId="2C0CDD32" w:rsidR="001B6EF4" w:rsidRPr="00FC0B8B" w:rsidRDefault="001B6EF4" w:rsidP="008C505F">
            <w:pPr>
              <w:spacing w:line="240" w:lineRule="exact"/>
              <w:jc w:val="center"/>
              <w:rPr>
                <w:rFonts w:cs="Arial"/>
                <w:iCs/>
                <w:color w:val="000000" w:themeColor="text1"/>
              </w:rPr>
            </w:pPr>
            <w:r w:rsidRPr="00FC0B8B">
              <w:rPr>
                <w:rFonts w:cs="Arial"/>
                <w:iCs/>
                <w:color w:val="000000" w:themeColor="text1"/>
              </w:rPr>
              <w:t>CH TULLINS</w:t>
            </w:r>
          </w:p>
        </w:tc>
      </w:tr>
      <w:tr w:rsidR="001B6EF4" w:rsidRPr="00243E8E" w14:paraId="5348CB52" w14:textId="77777777" w:rsidTr="006C0D1B">
        <w:trPr>
          <w:trHeight w:val="733"/>
          <w:jc w:val="center"/>
        </w:trPr>
        <w:tc>
          <w:tcPr>
            <w:tcW w:w="3164" w:type="dxa"/>
            <w:tcBorders>
              <w:top w:val="nil"/>
              <w:left w:val="nil"/>
              <w:bottom w:val="nil"/>
              <w:right w:val="nil"/>
            </w:tcBorders>
            <w:vAlign w:val="center"/>
          </w:tcPr>
          <w:p w14:paraId="1AFF7182" w14:textId="77777777" w:rsidR="001B6EF4" w:rsidRPr="00FC0B8B" w:rsidRDefault="001B6EF4" w:rsidP="001B6EF4">
            <w:pPr>
              <w:spacing w:line="240" w:lineRule="exact"/>
              <w:jc w:val="center"/>
              <w:rPr>
                <w:rFonts w:cs="Arial"/>
                <w:iCs/>
                <w:color w:val="000000" w:themeColor="text1"/>
              </w:rPr>
            </w:pPr>
          </w:p>
        </w:tc>
        <w:tc>
          <w:tcPr>
            <w:tcW w:w="3165" w:type="dxa"/>
            <w:tcBorders>
              <w:top w:val="nil"/>
              <w:left w:val="nil"/>
              <w:bottom w:val="nil"/>
              <w:right w:val="single" w:sz="4" w:space="0" w:color="auto"/>
            </w:tcBorders>
            <w:vAlign w:val="center"/>
          </w:tcPr>
          <w:p w14:paraId="54B24ECF" w14:textId="77777777" w:rsidR="001B6EF4" w:rsidRPr="00FC0B8B" w:rsidRDefault="001B6EF4" w:rsidP="008C505F">
            <w:pPr>
              <w:spacing w:line="240" w:lineRule="exact"/>
              <w:jc w:val="center"/>
              <w:rPr>
                <w:rFonts w:cs="Arial"/>
                <w:iCs/>
                <w:color w:val="000000" w:themeColor="text1"/>
              </w:rPr>
            </w:pPr>
          </w:p>
        </w:tc>
        <w:tc>
          <w:tcPr>
            <w:tcW w:w="3159" w:type="dxa"/>
            <w:tcBorders>
              <w:top w:val="single" w:sz="4" w:space="0" w:color="auto"/>
              <w:left w:val="single" w:sz="4" w:space="0" w:color="auto"/>
              <w:bottom w:val="single" w:sz="4" w:space="0" w:color="auto"/>
              <w:right w:val="single" w:sz="4" w:space="0" w:color="auto"/>
            </w:tcBorders>
            <w:vAlign w:val="center"/>
          </w:tcPr>
          <w:p w14:paraId="57863915" w14:textId="3A3DF856" w:rsidR="001B6EF4" w:rsidRPr="00FC0B8B" w:rsidRDefault="009C7759" w:rsidP="008C505F">
            <w:pPr>
              <w:spacing w:line="240" w:lineRule="exact"/>
              <w:jc w:val="center"/>
              <w:rPr>
                <w:rFonts w:cs="Arial"/>
                <w:iCs/>
                <w:color w:val="000000" w:themeColor="text1"/>
              </w:rPr>
            </w:pPr>
            <w:r>
              <w:rPr>
                <w:rFonts w:cs="Arial"/>
                <w:iCs/>
                <w:color w:val="000000" w:themeColor="text1"/>
              </w:rPr>
              <w:t xml:space="preserve">CH </w:t>
            </w:r>
            <w:r w:rsidR="00FC0B8B" w:rsidRPr="00FC0B8B">
              <w:rPr>
                <w:rFonts w:cs="Arial"/>
                <w:iCs/>
                <w:color w:val="000000" w:themeColor="text1"/>
              </w:rPr>
              <w:t>RIVES</w:t>
            </w:r>
            <w:r w:rsidR="00A52F4F">
              <w:rPr>
                <w:rFonts w:cs="Arial"/>
                <w:iCs/>
                <w:color w:val="000000" w:themeColor="text1"/>
              </w:rPr>
              <w:t xml:space="preserve"> (y/c EHPAD GL)</w:t>
            </w:r>
          </w:p>
        </w:tc>
      </w:tr>
    </w:tbl>
    <w:p w14:paraId="4F1D5216" w14:textId="77777777" w:rsidR="00880AA2" w:rsidRDefault="00880AA2" w:rsidP="00880AA2">
      <w:pPr>
        <w:spacing w:line="240" w:lineRule="exact"/>
        <w:rPr>
          <w:rFonts w:cs="Arial"/>
          <w:i/>
          <w:iCs/>
        </w:rPr>
      </w:pPr>
    </w:p>
    <w:p w14:paraId="540DB134" w14:textId="77777777" w:rsidR="001B6EF4" w:rsidRPr="00243E8E" w:rsidRDefault="001B6EF4" w:rsidP="00880AA2">
      <w:pPr>
        <w:spacing w:line="240" w:lineRule="exact"/>
        <w:rPr>
          <w:rFonts w:cs="Arial"/>
          <w:i/>
          <w:iCs/>
        </w:rPr>
      </w:pPr>
    </w:p>
    <w:p w14:paraId="0C403114" w14:textId="4EFE2283" w:rsidR="00880AA2" w:rsidRPr="00E77A47" w:rsidRDefault="00880AA2" w:rsidP="00880AA2">
      <w:pPr>
        <w:spacing w:line="240" w:lineRule="exact"/>
        <w:rPr>
          <w:rFonts w:cs="Arial"/>
          <w:i/>
          <w:iCs/>
          <w:highlight w:val="yellow"/>
        </w:rPr>
      </w:pPr>
    </w:p>
    <w:p w14:paraId="067ED548" w14:textId="4929BC96" w:rsidR="00880AA2" w:rsidRPr="00880AA2" w:rsidRDefault="00880AA2" w:rsidP="00880AA2">
      <w:pPr>
        <w:spacing w:line="240" w:lineRule="exact"/>
        <w:rPr>
          <w:rFonts w:cs="Arial"/>
        </w:rPr>
      </w:pPr>
      <w:r w:rsidRPr="00243E8E">
        <w:rPr>
          <w:rFonts w:cs="Arial"/>
        </w:rPr>
        <w:t>Le tableau de garantie de chaque famille est détaillé dans les pages qui suivent.</w:t>
      </w:r>
    </w:p>
    <w:p w14:paraId="575ABC7E" w14:textId="2A89BE52" w:rsidR="00880AA2" w:rsidRPr="00F9621A" w:rsidRDefault="00880AA2" w:rsidP="00880AA2">
      <w:pPr>
        <w:spacing w:line="240" w:lineRule="exact"/>
        <w:rPr>
          <w:rFonts w:cs="Arial"/>
        </w:rPr>
      </w:pPr>
    </w:p>
    <w:p w14:paraId="06BCFA2E" w14:textId="77ADDD14" w:rsidR="00880AA2" w:rsidRDefault="00880AA2">
      <w:pPr>
        <w:rPr>
          <w:rFonts w:cs="Arial"/>
          <w:i/>
          <w:iCs/>
        </w:rPr>
      </w:pPr>
      <w:r>
        <w:rPr>
          <w:rFonts w:cs="Arial"/>
          <w:i/>
          <w:iCs/>
        </w:rPr>
        <w:br w:type="page"/>
      </w:r>
    </w:p>
    <w:p w14:paraId="570C157B" w14:textId="77777777" w:rsidR="00880AA2" w:rsidRPr="009166EB" w:rsidRDefault="00880AA2" w:rsidP="00880AA2">
      <w:pPr>
        <w:autoSpaceDE w:val="0"/>
        <w:autoSpaceDN w:val="0"/>
        <w:spacing w:line="240" w:lineRule="exact"/>
        <w:rPr>
          <w:color w:val="000000" w:themeColor="text1"/>
        </w:rPr>
      </w:pPr>
    </w:p>
    <w:p w14:paraId="32B36FDE" w14:textId="77777777" w:rsidR="00880AA2" w:rsidRDefault="00880AA2" w:rsidP="00880AA2">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9411E0">
        <w:rPr>
          <w:rFonts w:ascii="Arial" w:hAnsi="Arial"/>
          <w:sz w:val="22"/>
          <w:u w:val="none"/>
        </w:rPr>
        <w:t>MONTANTS DES GARANTIES</w:t>
      </w:r>
    </w:p>
    <w:p w14:paraId="69A2D72E" w14:textId="77777777" w:rsidR="00880AA2" w:rsidRDefault="00880AA2" w:rsidP="00880AA2">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p>
    <w:p w14:paraId="05A10613" w14:textId="4464C4B2" w:rsidR="00880AA2" w:rsidRPr="009411E0" w:rsidRDefault="00880AA2" w:rsidP="00880AA2">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Pr>
          <w:rFonts w:ascii="Arial" w:hAnsi="Arial"/>
          <w:sz w:val="22"/>
          <w:u w:val="none"/>
        </w:rPr>
        <w:t xml:space="preserve">FAMILLE 1 </w:t>
      </w:r>
      <w:r w:rsidR="00874B8F">
        <w:rPr>
          <w:rFonts w:ascii="Arial" w:hAnsi="Arial"/>
          <w:sz w:val="22"/>
          <w:u w:val="none"/>
        </w:rPr>
        <w:t xml:space="preserve">– </w:t>
      </w:r>
      <w:r w:rsidR="00243E8E">
        <w:rPr>
          <w:rFonts w:ascii="Arial" w:hAnsi="Arial"/>
          <w:sz w:val="22"/>
          <w:u w:val="none"/>
        </w:rPr>
        <w:t>CH</w:t>
      </w:r>
      <w:r w:rsidR="0075217C">
        <w:rPr>
          <w:rFonts w:ascii="Arial" w:hAnsi="Arial"/>
          <w:sz w:val="22"/>
          <w:u w:val="none"/>
        </w:rPr>
        <w:t>UGA</w:t>
      </w:r>
    </w:p>
    <w:p w14:paraId="738BE948" w14:textId="2E941C8F" w:rsidR="0087458D" w:rsidRDefault="0087458D" w:rsidP="0087458D">
      <w:pPr>
        <w:spacing w:line="240" w:lineRule="exact"/>
        <w:rPr>
          <w:rFonts w:cs="Arial"/>
          <w:i/>
          <w:iCs/>
        </w:rPr>
      </w:pPr>
      <w:r w:rsidRPr="0008129B">
        <w:rPr>
          <w:rFonts w:cs="Arial"/>
          <w:i/>
          <w:iCs/>
        </w:rPr>
        <w:t xml:space="preserve">(ces spécifications sont facultatives et peuvent faire l’objet de </w:t>
      </w:r>
      <w:r w:rsidR="00F47506">
        <w:rPr>
          <w:rFonts w:cs="Arial"/>
          <w:i/>
          <w:iCs/>
        </w:rPr>
        <w:t>réserves</w:t>
      </w:r>
      <w:r w:rsidRPr="0008129B">
        <w:rPr>
          <w:rFonts w:cs="Arial"/>
          <w:i/>
          <w:iCs/>
        </w:rPr>
        <w:t>)</w:t>
      </w:r>
    </w:p>
    <w:p w14:paraId="2ABFB0D3" w14:textId="70CCA834" w:rsidR="00880AA2" w:rsidRDefault="00880AA2" w:rsidP="00880AA2">
      <w:pPr>
        <w:widowControl w:val="0"/>
        <w:tabs>
          <w:tab w:val="right" w:pos="9792"/>
        </w:tabs>
        <w:autoSpaceDE w:val="0"/>
        <w:autoSpaceDN w:val="0"/>
        <w:adjustRightInd w:val="0"/>
        <w:spacing w:line="240" w:lineRule="exact"/>
        <w:rPr>
          <w:rFonts w:cs="Arial"/>
        </w:rPr>
      </w:pPr>
    </w:p>
    <w:p w14:paraId="765DD2DD" w14:textId="086F71C8" w:rsidR="00880AA2" w:rsidRDefault="00880AA2" w:rsidP="00880AA2">
      <w:pPr>
        <w:widowControl w:val="0"/>
        <w:tabs>
          <w:tab w:val="right" w:pos="9792"/>
        </w:tabs>
        <w:autoSpaceDE w:val="0"/>
        <w:autoSpaceDN w:val="0"/>
        <w:adjustRightInd w:val="0"/>
        <w:spacing w:line="240" w:lineRule="exact"/>
        <w:rPr>
          <w:rFonts w:cs="Arial"/>
        </w:rPr>
      </w:pPr>
    </w:p>
    <w:p w14:paraId="1A283B8C" w14:textId="77777777" w:rsidR="001D6F2E" w:rsidRDefault="001D6F2E" w:rsidP="001D6F2E">
      <w:pPr>
        <w:tabs>
          <w:tab w:val="right" w:pos="9639"/>
        </w:tabs>
        <w:autoSpaceDE w:val="0"/>
        <w:autoSpaceDN w:val="0"/>
        <w:adjustRightInd w:val="0"/>
        <w:spacing w:line="280" w:lineRule="exact"/>
        <w:rPr>
          <w:rFonts w:cs="Arial"/>
          <w:b/>
          <w:bCs/>
          <w:color w:val="000000"/>
        </w:rPr>
      </w:pPr>
      <w:r>
        <w:rPr>
          <w:rFonts w:cs="Arial"/>
          <w:b/>
          <w:bCs/>
          <w:color w:val="000000"/>
        </w:rPr>
        <w:t>ENSEMBLE DES DOMMAGES</w:t>
      </w:r>
      <w:r>
        <w:rPr>
          <w:rFonts w:cs="Arial"/>
          <w:b/>
          <w:bCs/>
          <w:color w:val="000000"/>
        </w:rPr>
        <w:tab/>
        <w:t>15 000 000 € par sinistre</w:t>
      </w:r>
    </w:p>
    <w:p w14:paraId="14812FFF" w14:textId="3FD318BA" w:rsidR="001D6F2E" w:rsidRDefault="001D6F2E" w:rsidP="001D6F2E">
      <w:pPr>
        <w:tabs>
          <w:tab w:val="right" w:pos="9639"/>
        </w:tabs>
        <w:autoSpaceDE w:val="0"/>
        <w:autoSpaceDN w:val="0"/>
        <w:adjustRightInd w:val="0"/>
        <w:spacing w:line="280" w:lineRule="exact"/>
        <w:rPr>
          <w:rFonts w:cs="Arial"/>
          <w:b/>
          <w:bCs/>
          <w:color w:val="000000"/>
        </w:rPr>
      </w:pPr>
      <w:r>
        <w:rPr>
          <w:rFonts w:cs="Arial"/>
          <w:b/>
          <w:bCs/>
          <w:color w:val="000000"/>
        </w:rPr>
        <w:tab/>
        <w:t>50 000 000 € par année</w:t>
      </w:r>
    </w:p>
    <w:p w14:paraId="3B1AFDB6" w14:textId="77777777" w:rsidR="001D6F2E" w:rsidRDefault="001D6F2E" w:rsidP="001D6F2E">
      <w:pPr>
        <w:tabs>
          <w:tab w:val="right" w:pos="9639"/>
        </w:tabs>
        <w:autoSpaceDE w:val="0"/>
        <w:autoSpaceDN w:val="0"/>
        <w:adjustRightInd w:val="0"/>
        <w:spacing w:line="280" w:lineRule="exact"/>
        <w:rPr>
          <w:rFonts w:cs="Arial"/>
          <w:b/>
          <w:bCs/>
          <w:color w:val="000000"/>
        </w:rPr>
      </w:pPr>
    </w:p>
    <w:p w14:paraId="1584122D" w14:textId="77777777" w:rsidR="001D6F2E" w:rsidRDefault="001D6F2E" w:rsidP="001D6F2E">
      <w:pPr>
        <w:tabs>
          <w:tab w:val="right" w:pos="9639"/>
        </w:tabs>
        <w:autoSpaceDE w:val="0"/>
        <w:autoSpaceDN w:val="0"/>
        <w:adjustRightInd w:val="0"/>
        <w:spacing w:line="280" w:lineRule="exact"/>
        <w:ind w:left="284"/>
        <w:rPr>
          <w:rFonts w:cs="Arial"/>
          <w:b/>
          <w:bCs/>
          <w:color w:val="000000"/>
        </w:rPr>
      </w:pPr>
      <w:r>
        <w:rPr>
          <w:rFonts w:cs="Arial"/>
          <w:b/>
          <w:bCs/>
          <w:color w:val="000000"/>
        </w:rPr>
        <w:t>Sans sous limitations :</w:t>
      </w:r>
    </w:p>
    <w:p w14:paraId="06BA00C6" w14:textId="77777777" w:rsidR="001D6F2E" w:rsidRDefault="001D6F2E" w:rsidP="001D6F2E">
      <w:pPr>
        <w:tabs>
          <w:tab w:val="right" w:pos="9639"/>
        </w:tabs>
        <w:autoSpaceDE w:val="0"/>
        <w:autoSpaceDN w:val="0"/>
        <w:adjustRightInd w:val="0"/>
        <w:spacing w:line="240" w:lineRule="exact"/>
        <w:ind w:left="284"/>
        <w:rPr>
          <w:rFonts w:cs="Arial"/>
          <w:b/>
          <w:bCs/>
          <w:color w:val="000000"/>
        </w:rPr>
      </w:pPr>
    </w:p>
    <w:p w14:paraId="28BC56CA" w14:textId="77777777" w:rsidR="001D6F2E" w:rsidRDefault="001D6F2E" w:rsidP="001D6F2E">
      <w:pPr>
        <w:tabs>
          <w:tab w:val="right" w:pos="9639"/>
        </w:tabs>
        <w:autoSpaceDE w:val="0"/>
        <w:autoSpaceDN w:val="0"/>
        <w:adjustRightInd w:val="0"/>
        <w:spacing w:line="240" w:lineRule="exact"/>
        <w:ind w:left="284"/>
        <w:jc w:val="both"/>
        <w:rPr>
          <w:rFonts w:cs="Arial"/>
          <w:color w:val="000000"/>
        </w:rPr>
      </w:pPr>
      <w:r>
        <w:rPr>
          <w:rFonts w:ascii="Bon Apetit MT" w:hint="eastAsia"/>
          <w:color w:val="000000"/>
        </w:rPr>
        <w:t>-</w:t>
      </w:r>
      <w:r>
        <w:rPr>
          <w:rFonts w:cs="Arial"/>
          <w:color w:val="000000"/>
        </w:rPr>
        <w:t xml:space="preserve"> dommages matériels et immatériels consécutifs </w:t>
      </w:r>
      <w:r>
        <w:rPr>
          <w:rFonts w:cs="Arial"/>
          <w:color w:val="000000"/>
        </w:rPr>
        <w:tab/>
      </w:r>
    </w:p>
    <w:p w14:paraId="6C656C30" w14:textId="77777777" w:rsidR="00233867" w:rsidRDefault="00233867" w:rsidP="001D6F2E">
      <w:pPr>
        <w:tabs>
          <w:tab w:val="right" w:pos="9639"/>
        </w:tabs>
        <w:autoSpaceDE w:val="0"/>
        <w:autoSpaceDN w:val="0"/>
        <w:adjustRightInd w:val="0"/>
        <w:spacing w:line="240" w:lineRule="exact"/>
        <w:ind w:left="284"/>
        <w:jc w:val="both"/>
        <w:rPr>
          <w:rFonts w:cs="Arial"/>
          <w:b/>
          <w:bCs/>
          <w:color w:val="000000"/>
        </w:rPr>
      </w:pPr>
    </w:p>
    <w:p w14:paraId="5C5A5953" w14:textId="77777777" w:rsidR="001D6F2E" w:rsidRDefault="001D6F2E" w:rsidP="001D6F2E">
      <w:pPr>
        <w:tabs>
          <w:tab w:val="right" w:pos="9639"/>
        </w:tabs>
        <w:autoSpaceDE w:val="0"/>
        <w:autoSpaceDN w:val="0"/>
        <w:adjustRightInd w:val="0"/>
        <w:spacing w:line="240" w:lineRule="exact"/>
        <w:ind w:left="284"/>
        <w:jc w:val="both"/>
        <w:rPr>
          <w:rFonts w:cs="Arial"/>
          <w:color w:val="000000"/>
        </w:rPr>
      </w:pPr>
      <w:r>
        <w:rPr>
          <w:rFonts w:ascii="Bon Apetit MT" w:hint="eastAsia"/>
          <w:color w:val="000000"/>
        </w:rPr>
        <w:t>-</w:t>
      </w:r>
      <w:r>
        <w:rPr>
          <w:rFonts w:cs="Arial"/>
          <w:color w:val="000000"/>
        </w:rPr>
        <w:t xml:space="preserve"> dommages immatériels non consécutifs</w:t>
      </w:r>
      <w:r>
        <w:rPr>
          <w:rFonts w:cs="Arial"/>
          <w:color w:val="000000"/>
        </w:rPr>
        <w:tab/>
      </w:r>
    </w:p>
    <w:p w14:paraId="7E89EA74" w14:textId="77777777" w:rsidR="00233867" w:rsidRDefault="00233867" w:rsidP="001D6F2E">
      <w:pPr>
        <w:tabs>
          <w:tab w:val="right" w:pos="9639"/>
        </w:tabs>
        <w:autoSpaceDE w:val="0"/>
        <w:autoSpaceDN w:val="0"/>
        <w:adjustRightInd w:val="0"/>
        <w:spacing w:line="240" w:lineRule="exact"/>
        <w:ind w:left="284"/>
        <w:jc w:val="both"/>
        <w:rPr>
          <w:rFonts w:cs="Arial"/>
          <w:b/>
          <w:bCs/>
          <w:color w:val="000000"/>
        </w:rPr>
      </w:pPr>
    </w:p>
    <w:p w14:paraId="1121AC1B" w14:textId="77777777" w:rsidR="001D6F2E" w:rsidRDefault="001D6F2E" w:rsidP="001D6F2E">
      <w:pPr>
        <w:tabs>
          <w:tab w:val="right" w:pos="9639"/>
        </w:tabs>
        <w:autoSpaceDE w:val="0"/>
        <w:autoSpaceDN w:val="0"/>
        <w:adjustRightInd w:val="0"/>
        <w:spacing w:line="240" w:lineRule="exact"/>
        <w:ind w:left="284"/>
        <w:jc w:val="both"/>
        <w:rPr>
          <w:rFonts w:ascii="Bon Apetit MT"/>
          <w:color w:val="000000"/>
        </w:rPr>
      </w:pPr>
      <w:r>
        <w:rPr>
          <w:rFonts w:cs="Arial"/>
          <w:color w:val="000000"/>
        </w:rPr>
        <w:t>- faute inexcusable et faute intentionnelle</w:t>
      </w:r>
      <w:r>
        <w:rPr>
          <w:rFonts w:ascii="Bon Apetit MT" w:hint="eastAsia"/>
          <w:color w:val="000000"/>
        </w:rPr>
        <w:tab/>
      </w:r>
    </w:p>
    <w:p w14:paraId="384D4611" w14:textId="77777777" w:rsidR="00233867" w:rsidRDefault="00233867" w:rsidP="001D6F2E">
      <w:pPr>
        <w:tabs>
          <w:tab w:val="right" w:pos="9639"/>
        </w:tabs>
        <w:autoSpaceDE w:val="0"/>
        <w:autoSpaceDN w:val="0"/>
        <w:adjustRightInd w:val="0"/>
        <w:spacing w:line="240" w:lineRule="exact"/>
        <w:ind w:left="284"/>
        <w:jc w:val="both"/>
        <w:rPr>
          <w:rFonts w:cs="Arial"/>
          <w:b/>
          <w:bCs/>
          <w:color w:val="000000"/>
        </w:rPr>
      </w:pPr>
    </w:p>
    <w:p w14:paraId="53D45150" w14:textId="77777777" w:rsidR="001D6F2E" w:rsidRDefault="001D6F2E" w:rsidP="001D6F2E">
      <w:pPr>
        <w:tabs>
          <w:tab w:val="right" w:pos="9639"/>
        </w:tabs>
        <w:autoSpaceDE w:val="0"/>
        <w:autoSpaceDN w:val="0"/>
        <w:adjustRightInd w:val="0"/>
        <w:spacing w:line="240" w:lineRule="exact"/>
        <w:ind w:left="284"/>
        <w:jc w:val="both"/>
        <w:rPr>
          <w:rFonts w:cs="Arial"/>
          <w:color w:val="000000"/>
        </w:rPr>
      </w:pPr>
      <w:r w:rsidRPr="00512A7C">
        <w:rPr>
          <w:rFonts w:cs="Arial"/>
          <w:color w:val="000000"/>
        </w:rPr>
        <w:t>- RC gestion du SI convergeant</w:t>
      </w:r>
      <w:r>
        <w:rPr>
          <w:rFonts w:cs="Arial"/>
          <w:color w:val="000000"/>
        </w:rPr>
        <w:t xml:space="preserve"> / RC gestion commune</w:t>
      </w:r>
      <w:r w:rsidRPr="00512A7C">
        <w:rPr>
          <w:rFonts w:cs="Arial"/>
          <w:color w:val="000000"/>
        </w:rPr>
        <w:tab/>
      </w:r>
    </w:p>
    <w:p w14:paraId="32042792" w14:textId="77777777" w:rsidR="00233867" w:rsidRPr="00512A7C" w:rsidRDefault="00233867" w:rsidP="001D6F2E">
      <w:pPr>
        <w:tabs>
          <w:tab w:val="right" w:pos="9639"/>
        </w:tabs>
        <w:autoSpaceDE w:val="0"/>
        <w:autoSpaceDN w:val="0"/>
        <w:adjustRightInd w:val="0"/>
        <w:spacing w:line="240" w:lineRule="exact"/>
        <w:ind w:left="284"/>
        <w:jc w:val="both"/>
        <w:rPr>
          <w:rFonts w:cs="Arial"/>
          <w:color w:val="000000"/>
        </w:rPr>
      </w:pPr>
    </w:p>
    <w:p w14:paraId="13404B2C" w14:textId="77777777" w:rsidR="001D6F2E" w:rsidRDefault="001D6F2E" w:rsidP="001D6F2E">
      <w:pPr>
        <w:tabs>
          <w:tab w:val="right" w:pos="9639"/>
        </w:tabs>
        <w:autoSpaceDE w:val="0"/>
        <w:autoSpaceDN w:val="0"/>
        <w:adjustRightInd w:val="0"/>
        <w:spacing w:line="240" w:lineRule="exact"/>
        <w:ind w:left="284"/>
        <w:jc w:val="both"/>
        <w:rPr>
          <w:rFonts w:cs="Arial"/>
          <w:color w:val="000000"/>
        </w:rPr>
      </w:pPr>
      <w:r w:rsidRPr="007856BD">
        <w:rPr>
          <w:rFonts w:cs="Arial"/>
          <w:color w:val="000000"/>
        </w:rPr>
        <w:t>- RC activités de prestations de service à titre subsidiaire</w:t>
      </w:r>
      <w:r w:rsidRPr="007856BD">
        <w:rPr>
          <w:rFonts w:cs="Arial"/>
          <w:color w:val="000000"/>
        </w:rPr>
        <w:tab/>
      </w:r>
    </w:p>
    <w:p w14:paraId="0962495C" w14:textId="77777777" w:rsidR="00233867" w:rsidRPr="007856BD" w:rsidRDefault="00233867" w:rsidP="001D6F2E">
      <w:pPr>
        <w:tabs>
          <w:tab w:val="right" w:pos="9639"/>
        </w:tabs>
        <w:autoSpaceDE w:val="0"/>
        <w:autoSpaceDN w:val="0"/>
        <w:adjustRightInd w:val="0"/>
        <w:spacing w:line="240" w:lineRule="exact"/>
        <w:ind w:left="284"/>
        <w:jc w:val="both"/>
        <w:rPr>
          <w:rFonts w:cs="Arial"/>
          <w:color w:val="000000"/>
        </w:rPr>
      </w:pPr>
    </w:p>
    <w:p w14:paraId="24909A0C" w14:textId="3DF65693" w:rsidR="001D6F2E" w:rsidRDefault="001D6F2E" w:rsidP="001D6F2E">
      <w:pPr>
        <w:tabs>
          <w:tab w:val="right" w:pos="9639"/>
        </w:tabs>
        <w:autoSpaceDE w:val="0"/>
        <w:autoSpaceDN w:val="0"/>
        <w:adjustRightInd w:val="0"/>
        <w:spacing w:line="240" w:lineRule="exact"/>
        <w:ind w:left="284"/>
        <w:jc w:val="both"/>
        <w:rPr>
          <w:rFonts w:cs="Arial"/>
          <w:color w:val="000000"/>
        </w:rPr>
      </w:pPr>
      <w:r w:rsidRPr="000759B2">
        <w:rPr>
          <w:rFonts w:cs="Arial"/>
          <w:color w:val="000000"/>
        </w:rPr>
        <w:t xml:space="preserve">- RC personnes âgées </w:t>
      </w:r>
      <w:r w:rsidR="009D3A92">
        <w:rPr>
          <w:rFonts w:cs="Arial"/>
          <w:color w:val="000000"/>
        </w:rPr>
        <w:tab/>
      </w:r>
    </w:p>
    <w:p w14:paraId="5A2EEFB9" w14:textId="77777777" w:rsidR="00233867" w:rsidRPr="000759B2" w:rsidRDefault="00233867" w:rsidP="001D6F2E">
      <w:pPr>
        <w:tabs>
          <w:tab w:val="right" w:pos="9639"/>
        </w:tabs>
        <w:autoSpaceDE w:val="0"/>
        <w:autoSpaceDN w:val="0"/>
        <w:adjustRightInd w:val="0"/>
        <w:spacing w:line="240" w:lineRule="exact"/>
        <w:ind w:left="284"/>
        <w:jc w:val="both"/>
        <w:rPr>
          <w:rFonts w:cs="Arial"/>
          <w:color w:val="000000"/>
        </w:rPr>
      </w:pPr>
    </w:p>
    <w:p w14:paraId="5A7287A3" w14:textId="77777777" w:rsidR="001D6F2E" w:rsidRDefault="001D6F2E" w:rsidP="001D6F2E">
      <w:pPr>
        <w:tabs>
          <w:tab w:val="right" w:pos="9639"/>
        </w:tabs>
        <w:autoSpaceDE w:val="0"/>
        <w:autoSpaceDN w:val="0"/>
        <w:adjustRightInd w:val="0"/>
        <w:spacing w:line="240" w:lineRule="exact"/>
        <w:ind w:left="284"/>
        <w:rPr>
          <w:rFonts w:cs="Arial"/>
          <w:color w:val="000000"/>
        </w:rPr>
      </w:pPr>
      <w:r>
        <w:rPr>
          <w:rFonts w:ascii="Bon Apetit MT" w:hint="eastAsia"/>
          <w:color w:val="000000"/>
        </w:rPr>
        <w:t>-</w:t>
      </w:r>
      <w:r>
        <w:rPr>
          <w:rFonts w:cs="Arial"/>
          <w:color w:val="000000"/>
        </w:rPr>
        <w:t xml:space="preserve"> atteintes accidentelles à l’environnement</w:t>
      </w:r>
      <w:r>
        <w:rPr>
          <w:rFonts w:cs="Arial"/>
          <w:color w:val="000000"/>
        </w:rPr>
        <w:tab/>
      </w:r>
    </w:p>
    <w:p w14:paraId="472CC764" w14:textId="77777777" w:rsidR="00233867" w:rsidRDefault="00233867" w:rsidP="001D6F2E">
      <w:pPr>
        <w:tabs>
          <w:tab w:val="right" w:pos="9639"/>
        </w:tabs>
        <w:autoSpaceDE w:val="0"/>
        <w:autoSpaceDN w:val="0"/>
        <w:adjustRightInd w:val="0"/>
        <w:spacing w:line="240" w:lineRule="exact"/>
        <w:ind w:left="284"/>
        <w:rPr>
          <w:rFonts w:cs="Arial"/>
          <w:b/>
          <w:bCs/>
          <w:color w:val="000000"/>
        </w:rPr>
      </w:pPr>
    </w:p>
    <w:p w14:paraId="76CA6AC7" w14:textId="77777777" w:rsidR="001D6F2E" w:rsidRDefault="001D6F2E" w:rsidP="001D6F2E">
      <w:pPr>
        <w:tabs>
          <w:tab w:val="right" w:pos="9639"/>
          <w:tab w:val="left" w:pos="10262"/>
        </w:tabs>
        <w:autoSpaceDE w:val="0"/>
        <w:autoSpaceDN w:val="0"/>
        <w:adjustRightInd w:val="0"/>
        <w:spacing w:line="240" w:lineRule="exact"/>
        <w:ind w:left="284"/>
        <w:rPr>
          <w:rFonts w:cs="Arial"/>
          <w:b/>
          <w:bCs/>
          <w:color w:val="000000"/>
        </w:rPr>
      </w:pPr>
      <w:r>
        <w:rPr>
          <w:rFonts w:ascii="Bon Apetit MT" w:hint="eastAsia"/>
          <w:color w:val="000000"/>
        </w:rPr>
        <w:t>-</w:t>
      </w:r>
      <w:r>
        <w:rPr>
          <w:rFonts w:cs="Arial"/>
          <w:color w:val="000000"/>
        </w:rPr>
        <w:t xml:space="preserve"> biens confiés et RC dépositaire</w:t>
      </w:r>
      <w:r>
        <w:rPr>
          <w:rFonts w:cs="Arial"/>
          <w:b/>
          <w:bCs/>
          <w:color w:val="000000"/>
        </w:rPr>
        <w:tab/>
      </w:r>
    </w:p>
    <w:p w14:paraId="7FC52344" w14:textId="77777777" w:rsidR="00233867" w:rsidRDefault="00233867" w:rsidP="001D6F2E">
      <w:pPr>
        <w:tabs>
          <w:tab w:val="right" w:pos="9639"/>
          <w:tab w:val="left" w:pos="10262"/>
        </w:tabs>
        <w:autoSpaceDE w:val="0"/>
        <w:autoSpaceDN w:val="0"/>
        <w:adjustRightInd w:val="0"/>
        <w:spacing w:line="240" w:lineRule="exact"/>
        <w:ind w:left="284"/>
        <w:rPr>
          <w:rFonts w:cs="Arial"/>
          <w:b/>
          <w:bCs/>
          <w:color w:val="000000"/>
        </w:rPr>
      </w:pPr>
    </w:p>
    <w:p w14:paraId="4E6F4A14" w14:textId="77777777" w:rsidR="001D6F2E" w:rsidRDefault="001D6F2E" w:rsidP="001D6F2E">
      <w:pPr>
        <w:tabs>
          <w:tab w:val="right" w:pos="9639"/>
          <w:tab w:val="left" w:pos="10262"/>
        </w:tabs>
        <w:autoSpaceDE w:val="0"/>
        <w:autoSpaceDN w:val="0"/>
        <w:adjustRightInd w:val="0"/>
        <w:spacing w:line="240" w:lineRule="exact"/>
        <w:ind w:left="284"/>
        <w:rPr>
          <w:rFonts w:cs="Arial"/>
          <w:b/>
          <w:bCs/>
          <w:color w:val="000000"/>
        </w:rPr>
      </w:pPr>
      <w:r>
        <w:rPr>
          <w:rFonts w:ascii="Bon Apetit MT" w:hAnsi="Bon Apetit MT" w:hint="eastAsia"/>
          <w:color w:val="000000"/>
        </w:rPr>
        <w:t>-</w:t>
      </w:r>
      <w:r>
        <w:rPr>
          <w:rFonts w:cs="Arial"/>
          <w:color w:val="000000"/>
        </w:rPr>
        <w:t xml:space="preserve"> dommages aux biens des malades</w:t>
      </w:r>
      <w:r>
        <w:rPr>
          <w:rFonts w:cs="Arial"/>
          <w:b/>
          <w:bCs/>
          <w:color w:val="000000"/>
        </w:rPr>
        <w:tab/>
      </w:r>
    </w:p>
    <w:p w14:paraId="5A3F44ED" w14:textId="77777777" w:rsidR="00233867" w:rsidRDefault="00233867" w:rsidP="001D6F2E">
      <w:pPr>
        <w:tabs>
          <w:tab w:val="right" w:pos="9639"/>
          <w:tab w:val="left" w:pos="10262"/>
        </w:tabs>
        <w:autoSpaceDE w:val="0"/>
        <w:autoSpaceDN w:val="0"/>
        <w:adjustRightInd w:val="0"/>
        <w:spacing w:line="240" w:lineRule="exact"/>
        <w:ind w:left="284"/>
        <w:rPr>
          <w:rFonts w:cs="Arial"/>
          <w:b/>
          <w:bCs/>
          <w:color w:val="000000"/>
        </w:rPr>
      </w:pPr>
    </w:p>
    <w:p w14:paraId="1E79CFCA" w14:textId="77777777" w:rsidR="001D6F2E" w:rsidRDefault="001D6F2E" w:rsidP="001D6F2E">
      <w:pPr>
        <w:tabs>
          <w:tab w:val="right" w:pos="9639"/>
          <w:tab w:val="left" w:pos="10262"/>
        </w:tabs>
        <w:autoSpaceDE w:val="0"/>
        <w:autoSpaceDN w:val="0"/>
        <w:adjustRightInd w:val="0"/>
        <w:spacing w:line="240" w:lineRule="exact"/>
        <w:ind w:left="284"/>
        <w:rPr>
          <w:rFonts w:cs="Arial"/>
          <w:b/>
          <w:bCs/>
          <w:color w:val="000000"/>
        </w:rPr>
      </w:pPr>
      <w:r>
        <w:rPr>
          <w:rFonts w:ascii="Bon Apetit MT" w:hAnsi="Bon Apetit MT" w:hint="eastAsia"/>
          <w:color w:val="000000"/>
        </w:rPr>
        <w:t>-</w:t>
      </w:r>
      <w:r>
        <w:rPr>
          <w:rFonts w:cs="Arial"/>
          <w:color w:val="000000"/>
        </w:rPr>
        <w:t xml:space="preserve"> dommages matériels subis par les agents</w:t>
      </w:r>
      <w:r>
        <w:rPr>
          <w:rFonts w:cs="Arial"/>
          <w:b/>
          <w:bCs/>
          <w:color w:val="000000"/>
        </w:rPr>
        <w:tab/>
      </w:r>
    </w:p>
    <w:p w14:paraId="770F0EBE" w14:textId="77777777" w:rsidR="00233867" w:rsidRDefault="00233867" w:rsidP="001D6F2E">
      <w:pPr>
        <w:tabs>
          <w:tab w:val="right" w:pos="9639"/>
          <w:tab w:val="left" w:pos="10262"/>
        </w:tabs>
        <w:autoSpaceDE w:val="0"/>
        <w:autoSpaceDN w:val="0"/>
        <w:adjustRightInd w:val="0"/>
        <w:spacing w:line="240" w:lineRule="exact"/>
        <w:ind w:left="284"/>
        <w:rPr>
          <w:rFonts w:cs="Arial"/>
          <w:b/>
          <w:bCs/>
          <w:color w:val="000000"/>
        </w:rPr>
      </w:pPr>
    </w:p>
    <w:p w14:paraId="422528C9" w14:textId="77777777" w:rsidR="001D6F2E" w:rsidRDefault="001D6F2E" w:rsidP="001D6F2E">
      <w:pPr>
        <w:tabs>
          <w:tab w:val="right" w:pos="9639"/>
          <w:tab w:val="left" w:pos="10262"/>
        </w:tabs>
        <w:autoSpaceDE w:val="0"/>
        <w:autoSpaceDN w:val="0"/>
        <w:adjustRightInd w:val="0"/>
        <w:spacing w:line="240" w:lineRule="exact"/>
        <w:ind w:left="284"/>
        <w:rPr>
          <w:rFonts w:cs="Arial"/>
          <w:b/>
          <w:bCs/>
          <w:color w:val="000000"/>
        </w:rPr>
      </w:pPr>
      <w:r>
        <w:rPr>
          <w:rFonts w:ascii="Bon Apetit MT" w:hAnsi="Bon Apetit MT" w:hint="eastAsia"/>
          <w:color w:val="000000"/>
        </w:rPr>
        <w:t>-</w:t>
      </w:r>
      <w:r>
        <w:rPr>
          <w:rFonts w:cs="Arial"/>
          <w:color w:val="000000"/>
        </w:rPr>
        <w:t xml:space="preserve"> dommages matériels subis par l’établissement </w:t>
      </w:r>
      <w:r>
        <w:rPr>
          <w:rFonts w:cs="Arial"/>
          <w:b/>
          <w:bCs/>
          <w:color w:val="000000"/>
        </w:rPr>
        <w:tab/>
      </w:r>
    </w:p>
    <w:p w14:paraId="269A8DE6" w14:textId="77777777" w:rsidR="001D6F2E" w:rsidRDefault="001D6F2E" w:rsidP="001D6F2E">
      <w:pPr>
        <w:tabs>
          <w:tab w:val="right" w:pos="9639"/>
          <w:tab w:val="left" w:pos="10262"/>
        </w:tabs>
        <w:autoSpaceDE w:val="0"/>
        <w:autoSpaceDN w:val="0"/>
        <w:adjustRightInd w:val="0"/>
        <w:spacing w:line="240" w:lineRule="exact"/>
        <w:ind w:left="284"/>
        <w:rPr>
          <w:rFonts w:cs="Arial"/>
          <w:color w:val="000000"/>
        </w:rPr>
      </w:pPr>
      <w:r>
        <w:rPr>
          <w:rFonts w:cs="Arial"/>
          <w:color w:val="000000"/>
        </w:rPr>
        <w:t xml:space="preserve">    du fait des patients et résidents</w:t>
      </w:r>
    </w:p>
    <w:p w14:paraId="70A5300B" w14:textId="77777777" w:rsidR="00233867" w:rsidRDefault="00233867" w:rsidP="001D6F2E">
      <w:pPr>
        <w:tabs>
          <w:tab w:val="right" w:pos="9639"/>
          <w:tab w:val="left" w:pos="10262"/>
        </w:tabs>
        <w:autoSpaceDE w:val="0"/>
        <w:autoSpaceDN w:val="0"/>
        <w:adjustRightInd w:val="0"/>
        <w:spacing w:line="240" w:lineRule="exact"/>
        <w:ind w:left="284"/>
        <w:rPr>
          <w:rFonts w:cs="Arial"/>
          <w:color w:val="000000"/>
        </w:rPr>
      </w:pPr>
    </w:p>
    <w:p w14:paraId="12427318" w14:textId="77777777" w:rsidR="001D6F2E" w:rsidRDefault="001D6F2E" w:rsidP="001D6F2E">
      <w:pPr>
        <w:tabs>
          <w:tab w:val="right" w:pos="9639"/>
        </w:tabs>
        <w:autoSpaceDE w:val="0"/>
        <w:autoSpaceDN w:val="0"/>
        <w:adjustRightInd w:val="0"/>
        <w:spacing w:line="240" w:lineRule="exact"/>
        <w:ind w:left="284"/>
        <w:rPr>
          <w:rFonts w:cs="Arial"/>
          <w:b/>
          <w:bCs/>
          <w:color w:val="000000"/>
        </w:rPr>
      </w:pPr>
      <w:r>
        <w:rPr>
          <w:rFonts w:ascii="Bon Apetit MT" w:hint="eastAsia"/>
          <w:color w:val="000000"/>
        </w:rPr>
        <w:t>-</w:t>
      </w:r>
      <w:r>
        <w:rPr>
          <w:rFonts w:cs="Arial"/>
          <w:color w:val="000000"/>
        </w:rPr>
        <w:t xml:space="preserve"> frais de rappel des malades</w:t>
      </w:r>
      <w:r>
        <w:rPr>
          <w:rFonts w:cs="Arial"/>
          <w:b/>
          <w:bCs/>
          <w:color w:val="000000"/>
        </w:rPr>
        <w:tab/>
      </w:r>
    </w:p>
    <w:p w14:paraId="3F8A8503" w14:textId="77777777" w:rsidR="00233867" w:rsidRDefault="00233867" w:rsidP="001D6F2E">
      <w:pPr>
        <w:tabs>
          <w:tab w:val="right" w:pos="9639"/>
        </w:tabs>
        <w:autoSpaceDE w:val="0"/>
        <w:autoSpaceDN w:val="0"/>
        <w:adjustRightInd w:val="0"/>
        <w:spacing w:line="240" w:lineRule="exact"/>
        <w:ind w:left="284"/>
        <w:rPr>
          <w:rFonts w:cs="Arial"/>
          <w:b/>
          <w:bCs/>
          <w:color w:val="000000"/>
        </w:rPr>
      </w:pPr>
    </w:p>
    <w:p w14:paraId="1A461E96" w14:textId="77777777" w:rsidR="001D6F2E" w:rsidRDefault="001D6F2E" w:rsidP="001D6F2E">
      <w:pPr>
        <w:tabs>
          <w:tab w:val="right" w:pos="9639"/>
        </w:tabs>
        <w:autoSpaceDE w:val="0"/>
        <w:autoSpaceDN w:val="0"/>
        <w:adjustRightInd w:val="0"/>
        <w:spacing w:line="240" w:lineRule="exact"/>
        <w:ind w:left="284"/>
        <w:jc w:val="both"/>
        <w:rPr>
          <w:rFonts w:cs="Arial"/>
          <w:color w:val="000000"/>
        </w:rPr>
      </w:pPr>
      <w:r w:rsidRPr="000759B2">
        <w:rPr>
          <w:rFonts w:cs="Arial"/>
          <w:color w:val="000000"/>
        </w:rPr>
        <w:t>- vol en vestiaire</w:t>
      </w:r>
      <w:r w:rsidRPr="000759B2">
        <w:rPr>
          <w:rFonts w:cs="Arial"/>
          <w:color w:val="000000"/>
        </w:rPr>
        <w:tab/>
      </w:r>
    </w:p>
    <w:p w14:paraId="4A01737D" w14:textId="77777777" w:rsidR="00233867" w:rsidRPr="000759B2" w:rsidRDefault="00233867" w:rsidP="001D6F2E">
      <w:pPr>
        <w:tabs>
          <w:tab w:val="right" w:pos="9639"/>
        </w:tabs>
        <w:autoSpaceDE w:val="0"/>
        <w:autoSpaceDN w:val="0"/>
        <w:adjustRightInd w:val="0"/>
        <w:spacing w:line="240" w:lineRule="exact"/>
        <w:ind w:left="284"/>
        <w:jc w:val="both"/>
        <w:rPr>
          <w:rFonts w:cs="Arial"/>
          <w:color w:val="000000"/>
        </w:rPr>
      </w:pPr>
    </w:p>
    <w:p w14:paraId="0F10232F" w14:textId="77777777" w:rsidR="001D6F2E" w:rsidRDefault="001D6F2E" w:rsidP="001D6F2E">
      <w:pPr>
        <w:tabs>
          <w:tab w:val="right" w:pos="9639"/>
        </w:tabs>
        <w:autoSpaceDE w:val="0"/>
        <w:autoSpaceDN w:val="0"/>
        <w:adjustRightInd w:val="0"/>
        <w:spacing w:line="240" w:lineRule="exact"/>
        <w:ind w:left="284"/>
        <w:jc w:val="both"/>
        <w:rPr>
          <w:rFonts w:cs="Arial"/>
          <w:color w:val="000000"/>
        </w:rPr>
      </w:pPr>
      <w:r w:rsidRPr="000759B2">
        <w:rPr>
          <w:rFonts w:cs="Arial"/>
          <w:color w:val="000000"/>
        </w:rPr>
        <w:t>- vol par préposés</w:t>
      </w:r>
    </w:p>
    <w:p w14:paraId="1F367ABE" w14:textId="77777777" w:rsidR="00233867" w:rsidRPr="000759B2" w:rsidRDefault="00233867" w:rsidP="001D6F2E">
      <w:pPr>
        <w:tabs>
          <w:tab w:val="right" w:pos="9639"/>
        </w:tabs>
        <w:autoSpaceDE w:val="0"/>
        <w:autoSpaceDN w:val="0"/>
        <w:adjustRightInd w:val="0"/>
        <w:spacing w:line="240" w:lineRule="exact"/>
        <w:ind w:left="284"/>
        <w:jc w:val="both"/>
        <w:rPr>
          <w:rFonts w:cs="Arial"/>
          <w:color w:val="000000"/>
        </w:rPr>
      </w:pPr>
    </w:p>
    <w:p w14:paraId="79226882" w14:textId="77777777" w:rsidR="001D6F2E" w:rsidRDefault="001D6F2E" w:rsidP="001D6F2E">
      <w:pPr>
        <w:tabs>
          <w:tab w:val="right" w:pos="9639"/>
          <w:tab w:val="left" w:pos="10262"/>
        </w:tabs>
        <w:autoSpaceDE w:val="0"/>
        <w:autoSpaceDN w:val="0"/>
        <w:adjustRightInd w:val="0"/>
        <w:spacing w:line="240" w:lineRule="exact"/>
        <w:ind w:left="284"/>
        <w:rPr>
          <w:rFonts w:cs="Arial"/>
          <w:b/>
          <w:bCs/>
          <w:color w:val="000000"/>
        </w:rPr>
      </w:pPr>
      <w:r>
        <w:rPr>
          <w:rFonts w:ascii="Bon Apetit MT" w:hint="eastAsia"/>
          <w:color w:val="000000"/>
        </w:rPr>
        <w:t>-</w:t>
      </w:r>
      <w:r>
        <w:rPr>
          <w:rFonts w:cs="Arial"/>
          <w:color w:val="000000"/>
        </w:rPr>
        <w:t xml:space="preserve"> défense et recours</w:t>
      </w:r>
      <w:r>
        <w:rPr>
          <w:rFonts w:cs="Arial"/>
          <w:b/>
          <w:bCs/>
          <w:color w:val="000000"/>
        </w:rPr>
        <w:tab/>
        <w:t>75 000 € par litige</w:t>
      </w:r>
    </w:p>
    <w:p w14:paraId="38104A66" w14:textId="77777777" w:rsidR="001D6F2E" w:rsidRDefault="001D6F2E" w:rsidP="001D6F2E">
      <w:pPr>
        <w:tabs>
          <w:tab w:val="right" w:pos="9639"/>
        </w:tabs>
        <w:autoSpaceDE w:val="0"/>
        <w:autoSpaceDN w:val="0"/>
        <w:adjustRightInd w:val="0"/>
        <w:spacing w:line="280" w:lineRule="exact"/>
        <w:rPr>
          <w:rFonts w:cs="Arial"/>
          <w:b/>
          <w:bCs/>
          <w:color w:val="000000"/>
        </w:rPr>
      </w:pPr>
    </w:p>
    <w:p w14:paraId="6402F89B" w14:textId="77777777" w:rsidR="001D6F2E" w:rsidRDefault="001D6F2E" w:rsidP="001D6F2E">
      <w:pPr>
        <w:tabs>
          <w:tab w:val="right" w:pos="9639"/>
        </w:tabs>
        <w:autoSpaceDE w:val="0"/>
        <w:autoSpaceDN w:val="0"/>
        <w:adjustRightInd w:val="0"/>
        <w:spacing w:line="280" w:lineRule="exact"/>
        <w:rPr>
          <w:rFonts w:cs="Arial"/>
          <w:b/>
          <w:bCs/>
          <w:color w:val="000000"/>
        </w:rPr>
      </w:pPr>
    </w:p>
    <w:p w14:paraId="61082C12" w14:textId="77777777" w:rsidR="001D6F2E" w:rsidRDefault="001D6F2E" w:rsidP="001D6F2E">
      <w:pPr>
        <w:tabs>
          <w:tab w:val="right" w:pos="9639"/>
        </w:tabs>
        <w:autoSpaceDE w:val="0"/>
        <w:autoSpaceDN w:val="0"/>
        <w:adjustRightInd w:val="0"/>
        <w:spacing w:line="240" w:lineRule="exact"/>
        <w:rPr>
          <w:rFonts w:cs="Arial"/>
          <w:b/>
          <w:color w:val="000000"/>
        </w:rPr>
      </w:pPr>
      <w:r>
        <w:rPr>
          <w:rFonts w:cs="Arial"/>
          <w:b/>
          <w:bCs/>
          <w:color w:val="000000"/>
        </w:rPr>
        <w:t>SINISTRES SERIELS</w:t>
      </w:r>
      <w:r w:rsidRPr="00C009F9">
        <w:rPr>
          <w:rFonts w:cs="Arial"/>
          <w:b/>
          <w:bCs/>
          <w:color w:val="000000"/>
        </w:rPr>
        <w:t xml:space="preserve"> OU CATASTROPHIQUES</w:t>
      </w:r>
      <w:r>
        <w:rPr>
          <w:rFonts w:cs="Arial"/>
          <w:color w:val="000000"/>
        </w:rPr>
        <w:tab/>
      </w:r>
      <w:r>
        <w:rPr>
          <w:rFonts w:cs="Arial"/>
          <w:b/>
          <w:color w:val="000000"/>
        </w:rPr>
        <w:t>20 000 000 €</w:t>
      </w:r>
    </w:p>
    <w:p w14:paraId="118F9F9C" w14:textId="77777777" w:rsidR="001D6F2E" w:rsidRDefault="001D6F2E" w:rsidP="001D6F2E">
      <w:pPr>
        <w:tabs>
          <w:tab w:val="right" w:pos="9639"/>
        </w:tabs>
        <w:autoSpaceDE w:val="0"/>
        <w:autoSpaceDN w:val="0"/>
        <w:adjustRightInd w:val="0"/>
        <w:spacing w:line="240" w:lineRule="exact"/>
        <w:rPr>
          <w:rFonts w:cs="Arial"/>
          <w:b/>
          <w:bCs/>
          <w:color w:val="000000"/>
        </w:rPr>
      </w:pPr>
      <w:r>
        <w:rPr>
          <w:rFonts w:cs="Arial"/>
          <w:b/>
          <w:color w:val="000000"/>
        </w:rPr>
        <w:tab/>
        <w:t>par sinistre et par année</w:t>
      </w:r>
    </w:p>
    <w:p w14:paraId="4DEADAD2" w14:textId="77777777" w:rsidR="001D6F2E" w:rsidRDefault="001D6F2E" w:rsidP="001D6F2E">
      <w:pPr>
        <w:tabs>
          <w:tab w:val="right" w:pos="9639"/>
        </w:tabs>
        <w:autoSpaceDE w:val="0"/>
        <w:autoSpaceDN w:val="0"/>
        <w:adjustRightInd w:val="0"/>
        <w:spacing w:line="240" w:lineRule="exact"/>
        <w:rPr>
          <w:rFonts w:cs="Arial"/>
          <w:b/>
          <w:bCs/>
          <w:color w:val="000000"/>
        </w:rPr>
      </w:pPr>
    </w:p>
    <w:p w14:paraId="1DFA30F6" w14:textId="0157BED3" w:rsidR="00880AA2" w:rsidRDefault="00880AA2" w:rsidP="00880AA2">
      <w:pPr>
        <w:tabs>
          <w:tab w:val="right" w:pos="9639"/>
        </w:tabs>
        <w:autoSpaceDE w:val="0"/>
        <w:autoSpaceDN w:val="0"/>
        <w:adjustRightInd w:val="0"/>
        <w:spacing w:line="240" w:lineRule="exact"/>
        <w:rPr>
          <w:rFonts w:cs="Arial"/>
          <w:b/>
          <w:bCs/>
          <w:color w:val="000000"/>
        </w:rPr>
      </w:pPr>
    </w:p>
    <w:p w14:paraId="3F23FB6C" w14:textId="6271227E" w:rsidR="007B311F" w:rsidRDefault="007B311F" w:rsidP="00880AA2">
      <w:pPr>
        <w:tabs>
          <w:tab w:val="right" w:pos="9639"/>
        </w:tabs>
        <w:autoSpaceDE w:val="0"/>
        <w:autoSpaceDN w:val="0"/>
        <w:adjustRightInd w:val="0"/>
        <w:spacing w:line="240" w:lineRule="exact"/>
        <w:rPr>
          <w:rFonts w:cs="Arial"/>
          <w:b/>
          <w:bCs/>
          <w:color w:val="000000"/>
        </w:rPr>
      </w:pPr>
    </w:p>
    <w:p w14:paraId="1E345E62" w14:textId="77777777" w:rsidR="007B311F" w:rsidRDefault="007B311F" w:rsidP="007B311F">
      <w:pPr>
        <w:jc w:val="center"/>
      </w:pPr>
      <w:r>
        <w:t>****</w:t>
      </w:r>
    </w:p>
    <w:p w14:paraId="59BEE907" w14:textId="3411F8B8" w:rsidR="005B5F5F" w:rsidRDefault="005B5F5F">
      <w:r>
        <w:br w:type="page"/>
      </w:r>
    </w:p>
    <w:p w14:paraId="7FB118C4" w14:textId="77777777" w:rsidR="00902A04" w:rsidRPr="009166EB" w:rsidRDefault="00902A04" w:rsidP="00902A04">
      <w:pPr>
        <w:autoSpaceDE w:val="0"/>
        <w:autoSpaceDN w:val="0"/>
        <w:spacing w:line="240" w:lineRule="exact"/>
        <w:rPr>
          <w:color w:val="000000" w:themeColor="text1"/>
        </w:rPr>
      </w:pPr>
    </w:p>
    <w:p w14:paraId="48100845" w14:textId="77777777" w:rsidR="00902A04" w:rsidRDefault="00902A04" w:rsidP="00902A04">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9411E0">
        <w:rPr>
          <w:rFonts w:ascii="Arial" w:hAnsi="Arial"/>
          <w:sz w:val="22"/>
          <w:u w:val="none"/>
        </w:rPr>
        <w:t>MONTANTS DES GARANTIES</w:t>
      </w:r>
    </w:p>
    <w:p w14:paraId="2A1A1CA7" w14:textId="77777777" w:rsidR="00902A04" w:rsidRDefault="00902A04" w:rsidP="00902A04">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p>
    <w:p w14:paraId="46CA077D" w14:textId="2E025A0E" w:rsidR="00902A04" w:rsidRPr="0088677D" w:rsidRDefault="00902A04" w:rsidP="00902A04">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88677D">
        <w:rPr>
          <w:rFonts w:ascii="Arial" w:hAnsi="Arial"/>
          <w:sz w:val="22"/>
          <w:u w:val="none"/>
        </w:rPr>
        <w:t xml:space="preserve">FAMILLE 2 – </w:t>
      </w:r>
      <w:r w:rsidR="00233867">
        <w:rPr>
          <w:rFonts w:ascii="Arial" w:hAnsi="Arial"/>
          <w:sz w:val="22"/>
          <w:u w:val="none"/>
        </w:rPr>
        <w:t>CHAI</w:t>
      </w:r>
      <w:r w:rsidR="00250FA0">
        <w:rPr>
          <w:rFonts w:ascii="Arial" w:hAnsi="Arial"/>
          <w:sz w:val="22"/>
          <w:u w:val="none"/>
        </w:rPr>
        <w:t xml:space="preserve"> (Alpes Isère)</w:t>
      </w:r>
    </w:p>
    <w:p w14:paraId="598159A1" w14:textId="552821DF" w:rsidR="0087458D" w:rsidRDefault="0087458D" w:rsidP="0087458D">
      <w:pPr>
        <w:spacing w:line="240" w:lineRule="exact"/>
        <w:rPr>
          <w:rFonts w:cs="Arial"/>
          <w:i/>
          <w:iCs/>
        </w:rPr>
      </w:pPr>
      <w:r w:rsidRPr="0008129B">
        <w:rPr>
          <w:rFonts w:cs="Arial"/>
          <w:i/>
          <w:iCs/>
        </w:rPr>
        <w:t xml:space="preserve">(ces spécifications sont facultatives et peuvent faire l’objet de </w:t>
      </w:r>
      <w:r w:rsidR="00F47506">
        <w:rPr>
          <w:rFonts w:cs="Arial"/>
          <w:i/>
          <w:iCs/>
        </w:rPr>
        <w:t>réserves</w:t>
      </w:r>
      <w:r w:rsidRPr="0008129B">
        <w:rPr>
          <w:rFonts w:cs="Arial"/>
          <w:i/>
          <w:iCs/>
        </w:rPr>
        <w:t>)</w:t>
      </w:r>
    </w:p>
    <w:p w14:paraId="6783F7EB" w14:textId="5A159571" w:rsidR="00880AA2" w:rsidRDefault="00880AA2" w:rsidP="00880AA2">
      <w:pPr>
        <w:widowControl w:val="0"/>
        <w:tabs>
          <w:tab w:val="right" w:pos="9792"/>
        </w:tabs>
        <w:autoSpaceDE w:val="0"/>
        <w:autoSpaceDN w:val="0"/>
        <w:adjustRightInd w:val="0"/>
        <w:spacing w:line="240" w:lineRule="exact"/>
        <w:rPr>
          <w:rFonts w:cs="Arial"/>
        </w:rPr>
      </w:pPr>
    </w:p>
    <w:p w14:paraId="0912EC1B" w14:textId="77777777" w:rsidR="007B311F" w:rsidRDefault="007B311F" w:rsidP="00880AA2">
      <w:pPr>
        <w:widowControl w:val="0"/>
        <w:tabs>
          <w:tab w:val="right" w:pos="9792"/>
        </w:tabs>
        <w:autoSpaceDE w:val="0"/>
        <w:autoSpaceDN w:val="0"/>
        <w:adjustRightInd w:val="0"/>
        <w:spacing w:line="240" w:lineRule="exact"/>
        <w:rPr>
          <w:rFonts w:cs="Arial"/>
        </w:rPr>
      </w:pPr>
    </w:p>
    <w:p w14:paraId="25D3941F" w14:textId="72E940BB" w:rsidR="00902A04" w:rsidRPr="007A7DBD" w:rsidRDefault="00902A04" w:rsidP="00902A04">
      <w:pPr>
        <w:tabs>
          <w:tab w:val="right" w:pos="9639"/>
        </w:tabs>
        <w:autoSpaceDE w:val="0"/>
        <w:autoSpaceDN w:val="0"/>
        <w:adjustRightInd w:val="0"/>
        <w:spacing w:line="280" w:lineRule="exact"/>
        <w:rPr>
          <w:rFonts w:cs="Arial"/>
          <w:b/>
          <w:bCs/>
          <w:color w:val="000000"/>
        </w:rPr>
      </w:pPr>
      <w:r w:rsidRPr="007A7DBD">
        <w:rPr>
          <w:rFonts w:cs="Arial"/>
          <w:b/>
          <w:bCs/>
          <w:color w:val="000000"/>
        </w:rPr>
        <w:t>ENSEMBLE DES DOMMAGES</w:t>
      </w:r>
      <w:r w:rsidRPr="007A7DBD">
        <w:rPr>
          <w:rFonts w:cs="Arial"/>
          <w:b/>
          <w:bCs/>
          <w:color w:val="000000"/>
        </w:rPr>
        <w:tab/>
        <w:t>1</w:t>
      </w:r>
      <w:r w:rsidR="0024744E" w:rsidRPr="007A7DBD">
        <w:rPr>
          <w:rFonts w:cs="Arial"/>
          <w:b/>
          <w:bCs/>
          <w:color w:val="000000"/>
        </w:rPr>
        <w:t>2</w:t>
      </w:r>
      <w:r w:rsidRPr="007A7DBD">
        <w:rPr>
          <w:rFonts w:cs="Arial"/>
          <w:b/>
          <w:bCs/>
          <w:color w:val="000000"/>
        </w:rPr>
        <w:t xml:space="preserve"> </w:t>
      </w:r>
      <w:r w:rsidR="0024744E" w:rsidRPr="007A7DBD">
        <w:rPr>
          <w:rFonts w:cs="Arial"/>
          <w:b/>
          <w:bCs/>
          <w:color w:val="000000"/>
        </w:rPr>
        <w:t>5</w:t>
      </w:r>
      <w:r w:rsidRPr="007A7DBD">
        <w:rPr>
          <w:rFonts w:cs="Arial"/>
          <w:b/>
          <w:bCs/>
          <w:color w:val="000000"/>
        </w:rPr>
        <w:t>00 000 € par sinistre</w:t>
      </w:r>
    </w:p>
    <w:p w14:paraId="40E63B15" w14:textId="6073A46C" w:rsidR="00902A04" w:rsidRPr="007A7DBD" w:rsidRDefault="00902A04" w:rsidP="00902A04">
      <w:pPr>
        <w:tabs>
          <w:tab w:val="right" w:pos="9639"/>
        </w:tabs>
        <w:autoSpaceDE w:val="0"/>
        <w:autoSpaceDN w:val="0"/>
        <w:adjustRightInd w:val="0"/>
        <w:spacing w:line="280" w:lineRule="exact"/>
        <w:rPr>
          <w:rFonts w:cs="Arial"/>
          <w:b/>
          <w:bCs/>
          <w:color w:val="000000"/>
        </w:rPr>
      </w:pPr>
      <w:r w:rsidRPr="007A7DBD">
        <w:rPr>
          <w:rFonts w:cs="Arial"/>
          <w:b/>
          <w:bCs/>
          <w:color w:val="000000"/>
        </w:rPr>
        <w:tab/>
      </w:r>
      <w:r w:rsidR="0024744E" w:rsidRPr="007A7DBD">
        <w:rPr>
          <w:rFonts w:cs="Arial"/>
          <w:b/>
          <w:bCs/>
          <w:color w:val="000000"/>
        </w:rPr>
        <w:t>25</w:t>
      </w:r>
      <w:r w:rsidRPr="007A7DBD">
        <w:rPr>
          <w:rFonts w:cs="Arial"/>
          <w:b/>
          <w:bCs/>
          <w:color w:val="000000"/>
        </w:rPr>
        <w:t xml:space="preserve"> </w:t>
      </w:r>
      <w:r w:rsidR="00700801" w:rsidRPr="007A7DBD">
        <w:rPr>
          <w:rFonts w:cs="Arial"/>
          <w:b/>
          <w:bCs/>
          <w:color w:val="000000"/>
        </w:rPr>
        <w:t>0</w:t>
      </w:r>
      <w:r w:rsidRPr="007A7DBD">
        <w:rPr>
          <w:rFonts w:cs="Arial"/>
          <w:b/>
          <w:bCs/>
          <w:color w:val="000000"/>
        </w:rPr>
        <w:t>00 000 € par année</w:t>
      </w:r>
    </w:p>
    <w:p w14:paraId="6283390E" w14:textId="77777777" w:rsidR="007A7DBD" w:rsidRPr="007A7DBD" w:rsidRDefault="007A7DBD" w:rsidP="00902A04">
      <w:pPr>
        <w:tabs>
          <w:tab w:val="right" w:pos="9639"/>
        </w:tabs>
        <w:autoSpaceDE w:val="0"/>
        <w:autoSpaceDN w:val="0"/>
        <w:adjustRightInd w:val="0"/>
        <w:spacing w:line="280" w:lineRule="exact"/>
        <w:ind w:left="284"/>
        <w:rPr>
          <w:rFonts w:cs="Arial"/>
          <w:b/>
          <w:bCs/>
          <w:color w:val="000000"/>
        </w:rPr>
      </w:pPr>
    </w:p>
    <w:p w14:paraId="5B757BF4" w14:textId="482F880D" w:rsidR="00902A04" w:rsidRPr="007A7DBD" w:rsidRDefault="00902A04" w:rsidP="00902A04">
      <w:pPr>
        <w:tabs>
          <w:tab w:val="right" w:pos="9639"/>
        </w:tabs>
        <w:autoSpaceDE w:val="0"/>
        <w:autoSpaceDN w:val="0"/>
        <w:adjustRightInd w:val="0"/>
        <w:spacing w:line="280" w:lineRule="exact"/>
        <w:ind w:left="284"/>
        <w:rPr>
          <w:rFonts w:cs="Arial"/>
          <w:b/>
          <w:bCs/>
          <w:color w:val="000000"/>
        </w:rPr>
      </w:pPr>
      <w:r w:rsidRPr="007A7DBD">
        <w:rPr>
          <w:rFonts w:cs="Arial"/>
          <w:b/>
          <w:bCs/>
          <w:color w:val="000000"/>
        </w:rPr>
        <w:t>DONT :</w:t>
      </w:r>
    </w:p>
    <w:p w14:paraId="45212BFD" w14:textId="77777777" w:rsidR="00902A04" w:rsidRPr="007A7DBD" w:rsidRDefault="00902A04" w:rsidP="00902A04">
      <w:pPr>
        <w:tabs>
          <w:tab w:val="right" w:pos="9639"/>
        </w:tabs>
        <w:autoSpaceDE w:val="0"/>
        <w:autoSpaceDN w:val="0"/>
        <w:adjustRightInd w:val="0"/>
        <w:spacing w:line="240" w:lineRule="exact"/>
        <w:ind w:left="284"/>
        <w:rPr>
          <w:rFonts w:cs="Arial"/>
          <w:b/>
          <w:bCs/>
          <w:color w:val="000000"/>
        </w:rPr>
      </w:pPr>
    </w:p>
    <w:p w14:paraId="2DC7CE99" w14:textId="34EB7A97" w:rsidR="004129D3" w:rsidRPr="007A7DBD" w:rsidRDefault="004129D3" w:rsidP="004129D3">
      <w:pPr>
        <w:tabs>
          <w:tab w:val="right" w:pos="9639"/>
        </w:tabs>
        <w:autoSpaceDE w:val="0"/>
        <w:autoSpaceDN w:val="0"/>
        <w:adjustRightInd w:val="0"/>
        <w:spacing w:line="240" w:lineRule="exact"/>
        <w:ind w:left="284"/>
        <w:jc w:val="both"/>
        <w:rPr>
          <w:rFonts w:cs="Arial"/>
          <w:b/>
          <w:bCs/>
          <w:color w:val="000000"/>
        </w:rPr>
      </w:pPr>
      <w:r w:rsidRPr="007A7DBD">
        <w:rPr>
          <w:rFonts w:ascii="Bon Apetit MT" w:hint="eastAsia"/>
          <w:color w:val="000000"/>
        </w:rPr>
        <w:t>-</w:t>
      </w:r>
      <w:r w:rsidRPr="007A7DBD">
        <w:rPr>
          <w:rFonts w:cs="Arial"/>
          <w:color w:val="000000"/>
        </w:rPr>
        <w:t xml:space="preserve"> dommages matériels et immatériels consécutifs </w:t>
      </w:r>
      <w:r w:rsidRPr="007A7DBD">
        <w:rPr>
          <w:rFonts w:cs="Arial"/>
          <w:color w:val="000000"/>
        </w:rPr>
        <w:tab/>
      </w:r>
      <w:r w:rsidR="00EA3265" w:rsidRPr="007A7DBD">
        <w:rPr>
          <w:rFonts w:cs="Arial"/>
          <w:b/>
          <w:bCs/>
          <w:color w:val="000000"/>
        </w:rPr>
        <w:t>5</w:t>
      </w:r>
      <w:r w:rsidRPr="007A7DBD">
        <w:rPr>
          <w:rFonts w:cs="Arial"/>
          <w:b/>
          <w:bCs/>
          <w:color w:val="000000"/>
        </w:rPr>
        <w:t xml:space="preserve"> 000 000 €</w:t>
      </w:r>
    </w:p>
    <w:p w14:paraId="654D9F98" w14:textId="77777777" w:rsidR="004129D3" w:rsidRPr="007A7DBD" w:rsidRDefault="004129D3" w:rsidP="004129D3">
      <w:pPr>
        <w:tabs>
          <w:tab w:val="right" w:pos="9639"/>
        </w:tabs>
        <w:autoSpaceDE w:val="0"/>
        <w:autoSpaceDN w:val="0"/>
        <w:adjustRightInd w:val="0"/>
        <w:spacing w:line="240" w:lineRule="exact"/>
        <w:ind w:left="284"/>
        <w:jc w:val="both"/>
        <w:rPr>
          <w:rFonts w:cs="Arial"/>
          <w:b/>
          <w:bCs/>
          <w:color w:val="000000"/>
        </w:rPr>
      </w:pPr>
    </w:p>
    <w:p w14:paraId="6DF06627" w14:textId="29F11497" w:rsidR="004129D3" w:rsidRPr="007A7DBD" w:rsidRDefault="004129D3" w:rsidP="004129D3">
      <w:pPr>
        <w:tabs>
          <w:tab w:val="right" w:pos="9639"/>
        </w:tabs>
        <w:autoSpaceDE w:val="0"/>
        <w:autoSpaceDN w:val="0"/>
        <w:adjustRightInd w:val="0"/>
        <w:spacing w:line="240" w:lineRule="exact"/>
        <w:ind w:left="284"/>
        <w:jc w:val="both"/>
        <w:rPr>
          <w:rFonts w:cs="Arial"/>
          <w:b/>
          <w:bCs/>
          <w:color w:val="000000"/>
        </w:rPr>
      </w:pPr>
      <w:r w:rsidRPr="007A7DBD">
        <w:rPr>
          <w:rFonts w:ascii="Bon Apetit MT" w:hint="eastAsia"/>
          <w:color w:val="000000"/>
        </w:rPr>
        <w:t>-</w:t>
      </w:r>
      <w:r w:rsidRPr="007A7DBD">
        <w:rPr>
          <w:rFonts w:cs="Arial"/>
          <w:color w:val="000000"/>
        </w:rPr>
        <w:t xml:space="preserve"> dommages immatériels non consécutifs</w:t>
      </w:r>
      <w:r w:rsidRPr="007A7DBD">
        <w:rPr>
          <w:rFonts w:cs="Arial"/>
          <w:color w:val="000000"/>
        </w:rPr>
        <w:tab/>
      </w:r>
      <w:r w:rsidR="00EA3265" w:rsidRPr="007A7DBD">
        <w:rPr>
          <w:rFonts w:cs="Arial"/>
          <w:b/>
          <w:bCs/>
          <w:color w:val="000000"/>
        </w:rPr>
        <w:t>1 500 000 €</w:t>
      </w:r>
    </w:p>
    <w:p w14:paraId="3A8BE180" w14:textId="77777777" w:rsidR="004129D3" w:rsidRPr="007A7DBD" w:rsidRDefault="004129D3" w:rsidP="004129D3">
      <w:pPr>
        <w:tabs>
          <w:tab w:val="right" w:pos="9639"/>
        </w:tabs>
        <w:autoSpaceDE w:val="0"/>
        <w:autoSpaceDN w:val="0"/>
        <w:adjustRightInd w:val="0"/>
        <w:spacing w:line="240" w:lineRule="exact"/>
        <w:ind w:left="284"/>
        <w:jc w:val="both"/>
        <w:rPr>
          <w:rFonts w:cs="Arial"/>
          <w:b/>
          <w:bCs/>
          <w:color w:val="000000"/>
        </w:rPr>
      </w:pPr>
    </w:p>
    <w:p w14:paraId="2356C4BE" w14:textId="456A7A8C" w:rsidR="004129D3" w:rsidRPr="007A7DBD" w:rsidRDefault="004129D3" w:rsidP="004129D3">
      <w:pPr>
        <w:tabs>
          <w:tab w:val="right" w:pos="9639"/>
        </w:tabs>
        <w:autoSpaceDE w:val="0"/>
        <w:autoSpaceDN w:val="0"/>
        <w:adjustRightInd w:val="0"/>
        <w:spacing w:line="240" w:lineRule="exact"/>
        <w:ind w:left="284"/>
        <w:jc w:val="both"/>
        <w:rPr>
          <w:rFonts w:ascii="Bon Apetit MT"/>
          <w:b/>
          <w:bCs/>
          <w:color w:val="000000"/>
        </w:rPr>
      </w:pPr>
      <w:r w:rsidRPr="007A7DBD">
        <w:rPr>
          <w:rFonts w:cs="Arial"/>
          <w:color w:val="000000"/>
        </w:rPr>
        <w:t>- faute inexcusable et faute intentionnelle</w:t>
      </w:r>
      <w:r w:rsidRPr="007A7DBD">
        <w:rPr>
          <w:rFonts w:ascii="Bon Apetit MT" w:hint="eastAsia"/>
          <w:color w:val="000000"/>
        </w:rPr>
        <w:tab/>
      </w:r>
      <w:r w:rsidR="00EA3265" w:rsidRPr="007A7DBD">
        <w:rPr>
          <w:rFonts w:cs="Arial"/>
          <w:b/>
          <w:bCs/>
          <w:color w:val="000000"/>
        </w:rPr>
        <w:t>5 000 000 €</w:t>
      </w:r>
    </w:p>
    <w:p w14:paraId="52C66D50" w14:textId="77777777" w:rsidR="004129D3" w:rsidRPr="007A7DBD" w:rsidRDefault="004129D3" w:rsidP="004129D3">
      <w:pPr>
        <w:tabs>
          <w:tab w:val="right" w:pos="9639"/>
        </w:tabs>
        <w:autoSpaceDE w:val="0"/>
        <w:autoSpaceDN w:val="0"/>
        <w:adjustRightInd w:val="0"/>
        <w:spacing w:line="240" w:lineRule="exact"/>
        <w:ind w:left="284"/>
        <w:jc w:val="both"/>
        <w:rPr>
          <w:rFonts w:cs="Arial"/>
          <w:b/>
          <w:bCs/>
          <w:color w:val="000000"/>
        </w:rPr>
      </w:pPr>
    </w:p>
    <w:p w14:paraId="2CEAB0C6" w14:textId="4717C719" w:rsidR="004129D3" w:rsidRPr="007A7DBD" w:rsidRDefault="004129D3" w:rsidP="004129D3">
      <w:pPr>
        <w:tabs>
          <w:tab w:val="right" w:pos="9639"/>
        </w:tabs>
        <w:autoSpaceDE w:val="0"/>
        <w:autoSpaceDN w:val="0"/>
        <w:adjustRightInd w:val="0"/>
        <w:spacing w:line="240" w:lineRule="exact"/>
        <w:ind w:left="284"/>
        <w:jc w:val="both"/>
        <w:rPr>
          <w:rFonts w:cs="Arial"/>
          <w:b/>
          <w:bCs/>
          <w:color w:val="000000"/>
        </w:rPr>
      </w:pPr>
      <w:r w:rsidRPr="007A7DBD">
        <w:rPr>
          <w:rFonts w:cs="Arial"/>
          <w:color w:val="000000"/>
        </w:rPr>
        <w:t>- RC activités de prestations de service à titre subsidiaire</w:t>
      </w:r>
      <w:r w:rsidRPr="007A7DBD">
        <w:rPr>
          <w:rFonts w:cs="Arial"/>
          <w:color w:val="000000"/>
        </w:rPr>
        <w:tab/>
      </w:r>
      <w:r w:rsidR="009D3A92" w:rsidRPr="007A7DBD">
        <w:rPr>
          <w:rFonts w:cs="Arial"/>
          <w:b/>
          <w:bCs/>
          <w:color w:val="000000"/>
        </w:rPr>
        <w:t>1 500 000 €</w:t>
      </w:r>
    </w:p>
    <w:p w14:paraId="428C735F" w14:textId="77777777" w:rsidR="004129D3" w:rsidRPr="007A7DBD" w:rsidRDefault="004129D3" w:rsidP="004129D3">
      <w:pPr>
        <w:tabs>
          <w:tab w:val="right" w:pos="9639"/>
        </w:tabs>
        <w:autoSpaceDE w:val="0"/>
        <w:autoSpaceDN w:val="0"/>
        <w:adjustRightInd w:val="0"/>
        <w:spacing w:line="240" w:lineRule="exact"/>
        <w:ind w:left="284"/>
        <w:jc w:val="both"/>
        <w:rPr>
          <w:rFonts w:cs="Arial"/>
          <w:color w:val="000000"/>
        </w:rPr>
      </w:pPr>
    </w:p>
    <w:p w14:paraId="2132DC61" w14:textId="07ED963A" w:rsidR="004129D3" w:rsidRPr="007A7DBD" w:rsidRDefault="004129D3" w:rsidP="004129D3">
      <w:pPr>
        <w:tabs>
          <w:tab w:val="right" w:pos="9639"/>
        </w:tabs>
        <w:autoSpaceDE w:val="0"/>
        <w:autoSpaceDN w:val="0"/>
        <w:adjustRightInd w:val="0"/>
        <w:spacing w:line="240" w:lineRule="exact"/>
        <w:ind w:left="284"/>
        <w:jc w:val="both"/>
        <w:rPr>
          <w:rFonts w:cs="Arial"/>
          <w:b/>
          <w:bCs/>
          <w:color w:val="000000"/>
        </w:rPr>
      </w:pPr>
      <w:r w:rsidRPr="007A7DBD">
        <w:rPr>
          <w:rFonts w:cs="Arial"/>
          <w:color w:val="000000"/>
        </w:rPr>
        <w:t xml:space="preserve">- RC personnes âgées </w:t>
      </w:r>
      <w:r w:rsidR="009D3A92" w:rsidRPr="007A7DBD">
        <w:rPr>
          <w:rFonts w:cs="Arial"/>
          <w:color w:val="000000"/>
        </w:rPr>
        <w:tab/>
      </w:r>
      <w:r w:rsidR="00327212" w:rsidRPr="007A7DBD">
        <w:rPr>
          <w:rFonts w:cs="Arial"/>
          <w:b/>
          <w:bCs/>
          <w:color w:val="000000"/>
        </w:rPr>
        <w:t>1 500 000 €</w:t>
      </w:r>
    </w:p>
    <w:p w14:paraId="373D390D" w14:textId="77777777" w:rsidR="004129D3" w:rsidRPr="007A7DBD" w:rsidRDefault="004129D3" w:rsidP="004129D3">
      <w:pPr>
        <w:tabs>
          <w:tab w:val="right" w:pos="9639"/>
        </w:tabs>
        <w:autoSpaceDE w:val="0"/>
        <w:autoSpaceDN w:val="0"/>
        <w:adjustRightInd w:val="0"/>
        <w:spacing w:line="240" w:lineRule="exact"/>
        <w:ind w:left="284"/>
        <w:jc w:val="both"/>
        <w:rPr>
          <w:rFonts w:cs="Arial"/>
          <w:color w:val="000000"/>
        </w:rPr>
      </w:pPr>
    </w:p>
    <w:p w14:paraId="42C269F6" w14:textId="469A499F" w:rsidR="004129D3" w:rsidRPr="007A7DBD" w:rsidRDefault="004129D3" w:rsidP="004129D3">
      <w:pPr>
        <w:tabs>
          <w:tab w:val="right" w:pos="9639"/>
        </w:tabs>
        <w:autoSpaceDE w:val="0"/>
        <w:autoSpaceDN w:val="0"/>
        <w:adjustRightInd w:val="0"/>
        <w:spacing w:line="240" w:lineRule="exact"/>
        <w:ind w:left="284"/>
        <w:rPr>
          <w:rFonts w:cs="Arial"/>
          <w:b/>
          <w:bCs/>
          <w:color w:val="000000"/>
        </w:rPr>
      </w:pPr>
      <w:r w:rsidRPr="007A7DBD">
        <w:rPr>
          <w:rFonts w:ascii="Bon Apetit MT" w:hint="eastAsia"/>
          <w:color w:val="000000"/>
        </w:rPr>
        <w:t>-</w:t>
      </w:r>
      <w:r w:rsidRPr="007A7DBD">
        <w:rPr>
          <w:rFonts w:cs="Arial"/>
          <w:color w:val="000000"/>
        </w:rPr>
        <w:t xml:space="preserve"> atteintes accidentelles à l’environnement</w:t>
      </w:r>
      <w:r w:rsidRPr="007A7DBD">
        <w:rPr>
          <w:rFonts w:cs="Arial"/>
          <w:color w:val="000000"/>
        </w:rPr>
        <w:tab/>
      </w:r>
      <w:r w:rsidR="00327212" w:rsidRPr="007A7DBD">
        <w:rPr>
          <w:rFonts w:cs="Arial"/>
          <w:b/>
          <w:bCs/>
          <w:color w:val="000000"/>
        </w:rPr>
        <w:t>1 500 000 €</w:t>
      </w:r>
    </w:p>
    <w:p w14:paraId="3767CBB9" w14:textId="77777777" w:rsidR="004129D3" w:rsidRPr="007A7DBD" w:rsidRDefault="004129D3" w:rsidP="004129D3">
      <w:pPr>
        <w:tabs>
          <w:tab w:val="right" w:pos="9639"/>
        </w:tabs>
        <w:autoSpaceDE w:val="0"/>
        <w:autoSpaceDN w:val="0"/>
        <w:adjustRightInd w:val="0"/>
        <w:spacing w:line="240" w:lineRule="exact"/>
        <w:ind w:left="284"/>
        <w:rPr>
          <w:rFonts w:cs="Arial"/>
          <w:b/>
          <w:bCs/>
          <w:color w:val="000000"/>
        </w:rPr>
      </w:pPr>
    </w:p>
    <w:p w14:paraId="23FF4B61" w14:textId="5D1CE200" w:rsidR="004129D3" w:rsidRPr="007A7DBD" w:rsidRDefault="004129D3" w:rsidP="004129D3">
      <w:pPr>
        <w:tabs>
          <w:tab w:val="right" w:pos="9639"/>
          <w:tab w:val="left" w:pos="10262"/>
        </w:tabs>
        <w:autoSpaceDE w:val="0"/>
        <w:autoSpaceDN w:val="0"/>
        <w:adjustRightInd w:val="0"/>
        <w:spacing w:line="240" w:lineRule="exact"/>
        <w:ind w:left="284"/>
        <w:rPr>
          <w:rFonts w:cs="Arial"/>
          <w:b/>
          <w:bCs/>
          <w:color w:val="000000"/>
        </w:rPr>
      </w:pPr>
      <w:r w:rsidRPr="007A7DBD">
        <w:rPr>
          <w:rFonts w:ascii="Bon Apetit MT" w:hint="eastAsia"/>
          <w:color w:val="000000"/>
        </w:rPr>
        <w:t>-</w:t>
      </w:r>
      <w:r w:rsidRPr="007A7DBD">
        <w:rPr>
          <w:rFonts w:cs="Arial"/>
          <w:color w:val="000000"/>
        </w:rPr>
        <w:t xml:space="preserve"> biens confiés et RC dépositaire</w:t>
      </w:r>
      <w:r w:rsidRPr="007A7DBD">
        <w:rPr>
          <w:rFonts w:cs="Arial"/>
          <w:b/>
          <w:bCs/>
          <w:color w:val="000000"/>
        </w:rPr>
        <w:tab/>
      </w:r>
      <w:r w:rsidR="00327212" w:rsidRPr="007A7DBD">
        <w:rPr>
          <w:rFonts w:cs="Arial"/>
          <w:b/>
          <w:bCs/>
          <w:color w:val="000000"/>
        </w:rPr>
        <w:t>1 000 000 €</w:t>
      </w:r>
    </w:p>
    <w:p w14:paraId="13FB938B" w14:textId="77777777" w:rsidR="004129D3" w:rsidRPr="007A7DBD" w:rsidRDefault="004129D3" w:rsidP="004129D3">
      <w:pPr>
        <w:tabs>
          <w:tab w:val="right" w:pos="9639"/>
          <w:tab w:val="left" w:pos="10262"/>
        </w:tabs>
        <w:autoSpaceDE w:val="0"/>
        <w:autoSpaceDN w:val="0"/>
        <w:adjustRightInd w:val="0"/>
        <w:spacing w:line="240" w:lineRule="exact"/>
        <w:ind w:left="284"/>
        <w:rPr>
          <w:rFonts w:cs="Arial"/>
          <w:b/>
          <w:bCs/>
          <w:color w:val="000000"/>
        </w:rPr>
      </w:pPr>
    </w:p>
    <w:p w14:paraId="35580407" w14:textId="4051C835" w:rsidR="004129D3" w:rsidRPr="007A7DBD" w:rsidRDefault="004129D3" w:rsidP="004129D3">
      <w:pPr>
        <w:tabs>
          <w:tab w:val="right" w:pos="9639"/>
          <w:tab w:val="left" w:pos="10262"/>
        </w:tabs>
        <w:autoSpaceDE w:val="0"/>
        <w:autoSpaceDN w:val="0"/>
        <w:adjustRightInd w:val="0"/>
        <w:spacing w:line="240" w:lineRule="exact"/>
        <w:ind w:left="284"/>
        <w:rPr>
          <w:rFonts w:cs="Arial"/>
          <w:b/>
          <w:bCs/>
          <w:color w:val="000000"/>
        </w:rPr>
      </w:pPr>
      <w:r w:rsidRPr="007A7DBD">
        <w:rPr>
          <w:rFonts w:ascii="Bon Apetit MT" w:hAnsi="Bon Apetit MT" w:hint="eastAsia"/>
          <w:color w:val="000000"/>
        </w:rPr>
        <w:t>-</w:t>
      </w:r>
      <w:r w:rsidRPr="007A7DBD">
        <w:rPr>
          <w:rFonts w:cs="Arial"/>
          <w:color w:val="000000"/>
        </w:rPr>
        <w:t xml:space="preserve"> dommages aux biens des malades</w:t>
      </w:r>
      <w:r w:rsidRPr="007A7DBD">
        <w:rPr>
          <w:rFonts w:cs="Arial"/>
          <w:b/>
          <w:bCs/>
          <w:color w:val="000000"/>
        </w:rPr>
        <w:tab/>
      </w:r>
      <w:r w:rsidR="00327212" w:rsidRPr="007A7DBD">
        <w:rPr>
          <w:rFonts w:cs="Arial"/>
          <w:b/>
          <w:bCs/>
          <w:color w:val="000000"/>
        </w:rPr>
        <w:t>500 000 €</w:t>
      </w:r>
    </w:p>
    <w:p w14:paraId="0C9F53CB" w14:textId="77777777" w:rsidR="004129D3" w:rsidRPr="007A7DBD" w:rsidRDefault="004129D3" w:rsidP="004129D3">
      <w:pPr>
        <w:tabs>
          <w:tab w:val="right" w:pos="9639"/>
          <w:tab w:val="left" w:pos="10262"/>
        </w:tabs>
        <w:autoSpaceDE w:val="0"/>
        <w:autoSpaceDN w:val="0"/>
        <w:adjustRightInd w:val="0"/>
        <w:spacing w:line="240" w:lineRule="exact"/>
        <w:ind w:left="284"/>
        <w:rPr>
          <w:rFonts w:cs="Arial"/>
          <w:b/>
          <w:bCs/>
          <w:color w:val="000000"/>
        </w:rPr>
      </w:pPr>
    </w:p>
    <w:p w14:paraId="575E3EA7" w14:textId="4977343B" w:rsidR="004129D3" w:rsidRPr="007A7DBD" w:rsidRDefault="004129D3" w:rsidP="004129D3">
      <w:pPr>
        <w:tabs>
          <w:tab w:val="right" w:pos="9639"/>
          <w:tab w:val="left" w:pos="10262"/>
        </w:tabs>
        <w:autoSpaceDE w:val="0"/>
        <w:autoSpaceDN w:val="0"/>
        <w:adjustRightInd w:val="0"/>
        <w:spacing w:line="240" w:lineRule="exact"/>
        <w:ind w:left="284"/>
        <w:rPr>
          <w:rFonts w:cs="Arial"/>
          <w:b/>
          <w:bCs/>
          <w:color w:val="000000"/>
        </w:rPr>
      </w:pPr>
      <w:r w:rsidRPr="007A7DBD">
        <w:rPr>
          <w:rFonts w:ascii="Bon Apetit MT" w:hAnsi="Bon Apetit MT" w:hint="eastAsia"/>
          <w:color w:val="000000"/>
        </w:rPr>
        <w:t>-</w:t>
      </w:r>
      <w:r w:rsidRPr="007A7DBD">
        <w:rPr>
          <w:rFonts w:cs="Arial"/>
          <w:color w:val="000000"/>
        </w:rPr>
        <w:t xml:space="preserve"> dommages matériels subis par les agents</w:t>
      </w:r>
      <w:r w:rsidRPr="007A7DBD">
        <w:rPr>
          <w:rFonts w:cs="Arial"/>
          <w:b/>
          <w:bCs/>
          <w:color w:val="000000"/>
        </w:rPr>
        <w:tab/>
      </w:r>
      <w:r w:rsidR="00327212" w:rsidRPr="007A7DBD">
        <w:rPr>
          <w:rFonts w:cs="Arial"/>
          <w:b/>
          <w:bCs/>
          <w:color w:val="000000"/>
        </w:rPr>
        <w:t>1 000 000 €</w:t>
      </w:r>
    </w:p>
    <w:p w14:paraId="55967771" w14:textId="77777777" w:rsidR="004129D3" w:rsidRPr="007A7DBD" w:rsidRDefault="004129D3" w:rsidP="004129D3">
      <w:pPr>
        <w:tabs>
          <w:tab w:val="right" w:pos="9639"/>
          <w:tab w:val="left" w:pos="10262"/>
        </w:tabs>
        <w:autoSpaceDE w:val="0"/>
        <w:autoSpaceDN w:val="0"/>
        <w:adjustRightInd w:val="0"/>
        <w:spacing w:line="240" w:lineRule="exact"/>
        <w:ind w:left="284"/>
        <w:rPr>
          <w:rFonts w:cs="Arial"/>
          <w:b/>
          <w:bCs/>
          <w:color w:val="000000"/>
        </w:rPr>
      </w:pPr>
    </w:p>
    <w:p w14:paraId="0870FDAD" w14:textId="40DECAF9" w:rsidR="004129D3" w:rsidRPr="007A7DBD" w:rsidRDefault="004129D3" w:rsidP="004129D3">
      <w:pPr>
        <w:tabs>
          <w:tab w:val="right" w:pos="9639"/>
          <w:tab w:val="left" w:pos="10262"/>
        </w:tabs>
        <w:autoSpaceDE w:val="0"/>
        <w:autoSpaceDN w:val="0"/>
        <w:adjustRightInd w:val="0"/>
        <w:spacing w:line="240" w:lineRule="exact"/>
        <w:ind w:left="284"/>
        <w:rPr>
          <w:rFonts w:cs="Arial"/>
          <w:b/>
          <w:bCs/>
          <w:color w:val="000000"/>
        </w:rPr>
      </w:pPr>
      <w:r w:rsidRPr="007A7DBD">
        <w:rPr>
          <w:rFonts w:ascii="Bon Apetit MT" w:hAnsi="Bon Apetit MT" w:hint="eastAsia"/>
          <w:color w:val="000000"/>
        </w:rPr>
        <w:t>-</w:t>
      </w:r>
      <w:r w:rsidRPr="007A7DBD">
        <w:rPr>
          <w:rFonts w:cs="Arial"/>
          <w:color w:val="000000"/>
        </w:rPr>
        <w:t xml:space="preserve"> dommages matériels subis par l’établissement </w:t>
      </w:r>
      <w:r w:rsidRPr="007A7DBD">
        <w:rPr>
          <w:rFonts w:cs="Arial"/>
          <w:b/>
          <w:bCs/>
          <w:color w:val="000000"/>
        </w:rPr>
        <w:tab/>
      </w:r>
      <w:r w:rsidR="007A7DBD" w:rsidRPr="007A7DBD">
        <w:rPr>
          <w:rFonts w:cs="Arial"/>
          <w:b/>
          <w:bCs/>
          <w:color w:val="000000"/>
        </w:rPr>
        <w:t>5 000 000 €</w:t>
      </w:r>
    </w:p>
    <w:p w14:paraId="71C07E3B" w14:textId="77777777" w:rsidR="004129D3" w:rsidRPr="007A7DBD" w:rsidRDefault="004129D3" w:rsidP="004129D3">
      <w:pPr>
        <w:tabs>
          <w:tab w:val="right" w:pos="9639"/>
          <w:tab w:val="left" w:pos="10262"/>
        </w:tabs>
        <w:autoSpaceDE w:val="0"/>
        <w:autoSpaceDN w:val="0"/>
        <w:adjustRightInd w:val="0"/>
        <w:spacing w:line="240" w:lineRule="exact"/>
        <w:ind w:left="284"/>
        <w:rPr>
          <w:rFonts w:cs="Arial"/>
          <w:color w:val="000000"/>
        </w:rPr>
      </w:pPr>
      <w:r w:rsidRPr="007A7DBD">
        <w:rPr>
          <w:rFonts w:cs="Arial"/>
          <w:color w:val="000000"/>
        </w:rPr>
        <w:t xml:space="preserve">    du fait des patients et résidents</w:t>
      </w:r>
    </w:p>
    <w:p w14:paraId="00B799F8" w14:textId="77777777" w:rsidR="004129D3" w:rsidRPr="007A7DBD" w:rsidRDefault="004129D3" w:rsidP="004129D3">
      <w:pPr>
        <w:tabs>
          <w:tab w:val="right" w:pos="9639"/>
          <w:tab w:val="left" w:pos="10262"/>
        </w:tabs>
        <w:autoSpaceDE w:val="0"/>
        <w:autoSpaceDN w:val="0"/>
        <w:adjustRightInd w:val="0"/>
        <w:spacing w:line="240" w:lineRule="exact"/>
        <w:ind w:left="284"/>
        <w:rPr>
          <w:rFonts w:cs="Arial"/>
          <w:color w:val="000000"/>
        </w:rPr>
      </w:pPr>
    </w:p>
    <w:p w14:paraId="1E9A6E60" w14:textId="04507919" w:rsidR="004129D3" w:rsidRPr="007A7DBD" w:rsidRDefault="004129D3" w:rsidP="004129D3">
      <w:pPr>
        <w:tabs>
          <w:tab w:val="right" w:pos="9639"/>
        </w:tabs>
        <w:autoSpaceDE w:val="0"/>
        <w:autoSpaceDN w:val="0"/>
        <w:adjustRightInd w:val="0"/>
        <w:spacing w:line="240" w:lineRule="exact"/>
        <w:ind w:left="284"/>
        <w:rPr>
          <w:rFonts w:cs="Arial"/>
          <w:b/>
          <w:bCs/>
          <w:color w:val="000000"/>
        </w:rPr>
      </w:pPr>
      <w:r w:rsidRPr="007A7DBD">
        <w:rPr>
          <w:rFonts w:ascii="Bon Apetit MT" w:hint="eastAsia"/>
          <w:color w:val="000000"/>
        </w:rPr>
        <w:t>-</w:t>
      </w:r>
      <w:r w:rsidRPr="007A7DBD">
        <w:rPr>
          <w:rFonts w:cs="Arial"/>
          <w:color w:val="000000"/>
        </w:rPr>
        <w:t xml:space="preserve"> frais de rappel des malades</w:t>
      </w:r>
      <w:r w:rsidRPr="007A7DBD">
        <w:rPr>
          <w:rFonts w:cs="Arial"/>
          <w:b/>
          <w:bCs/>
          <w:color w:val="000000"/>
        </w:rPr>
        <w:tab/>
      </w:r>
      <w:r w:rsidR="007A7DBD" w:rsidRPr="007A7DBD">
        <w:rPr>
          <w:rFonts w:cs="Arial"/>
          <w:b/>
          <w:bCs/>
          <w:color w:val="000000"/>
        </w:rPr>
        <w:t>1 000 000 €</w:t>
      </w:r>
    </w:p>
    <w:p w14:paraId="258923F5" w14:textId="77777777" w:rsidR="004129D3" w:rsidRPr="007A7DBD" w:rsidRDefault="004129D3" w:rsidP="004129D3">
      <w:pPr>
        <w:tabs>
          <w:tab w:val="right" w:pos="9639"/>
        </w:tabs>
        <w:autoSpaceDE w:val="0"/>
        <w:autoSpaceDN w:val="0"/>
        <w:adjustRightInd w:val="0"/>
        <w:spacing w:line="240" w:lineRule="exact"/>
        <w:ind w:left="284"/>
        <w:rPr>
          <w:rFonts w:cs="Arial"/>
          <w:b/>
          <w:bCs/>
          <w:color w:val="000000"/>
        </w:rPr>
      </w:pPr>
    </w:p>
    <w:p w14:paraId="19352D22" w14:textId="68287BA7" w:rsidR="004129D3" w:rsidRPr="007A7DBD" w:rsidRDefault="004129D3" w:rsidP="004129D3">
      <w:pPr>
        <w:tabs>
          <w:tab w:val="right" w:pos="9639"/>
        </w:tabs>
        <w:autoSpaceDE w:val="0"/>
        <w:autoSpaceDN w:val="0"/>
        <w:adjustRightInd w:val="0"/>
        <w:spacing w:line="240" w:lineRule="exact"/>
        <w:ind w:left="284"/>
        <w:jc w:val="both"/>
        <w:rPr>
          <w:rFonts w:cs="Arial"/>
          <w:color w:val="000000"/>
        </w:rPr>
      </w:pPr>
      <w:r w:rsidRPr="007A7DBD">
        <w:rPr>
          <w:rFonts w:cs="Arial"/>
          <w:color w:val="000000"/>
        </w:rPr>
        <w:t>- vol en vestiaire</w:t>
      </w:r>
      <w:r w:rsidRPr="007A7DBD">
        <w:rPr>
          <w:rFonts w:cs="Arial"/>
          <w:color w:val="000000"/>
        </w:rPr>
        <w:tab/>
      </w:r>
      <w:r w:rsidR="007A7DBD" w:rsidRPr="007A7DBD">
        <w:rPr>
          <w:rFonts w:cs="Arial"/>
          <w:b/>
          <w:bCs/>
          <w:color w:val="000000"/>
        </w:rPr>
        <w:t>100 000 €</w:t>
      </w:r>
    </w:p>
    <w:p w14:paraId="2811393F" w14:textId="77777777" w:rsidR="004129D3" w:rsidRPr="007A7DBD" w:rsidRDefault="004129D3" w:rsidP="004129D3">
      <w:pPr>
        <w:tabs>
          <w:tab w:val="right" w:pos="9639"/>
        </w:tabs>
        <w:autoSpaceDE w:val="0"/>
        <w:autoSpaceDN w:val="0"/>
        <w:adjustRightInd w:val="0"/>
        <w:spacing w:line="240" w:lineRule="exact"/>
        <w:ind w:left="284"/>
        <w:jc w:val="both"/>
        <w:rPr>
          <w:rFonts w:cs="Arial"/>
          <w:color w:val="000000"/>
        </w:rPr>
      </w:pPr>
    </w:p>
    <w:p w14:paraId="37CDF772" w14:textId="76785107" w:rsidR="004129D3" w:rsidRPr="007A7DBD" w:rsidRDefault="004129D3" w:rsidP="004129D3">
      <w:pPr>
        <w:tabs>
          <w:tab w:val="right" w:pos="9639"/>
        </w:tabs>
        <w:autoSpaceDE w:val="0"/>
        <w:autoSpaceDN w:val="0"/>
        <w:adjustRightInd w:val="0"/>
        <w:spacing w:line="240" w:lineRule="exact"/>
        <w:ind w:left="284"/>
        <w:jc w:val="both"/>
        <w:rPr>
          <w:rFonts w:cs="Arial"/>
          <w:color w:val="000000"/>
        </w:rPr>
      </w:pPr>
      <w:r w:rsidRPr="007A7DBD">
        <w:rPr>
          <w:rFonts w:cs="Arial"/>
          <w:color w:val="000000"/>
        </w:rPr>
        <w:t>- vol par préposés</w:t>
      </w:r>
      <w:r w:rsidR="007A7DBD" w:rsidRPr="007A7DBD">
        <w:rPr>
          <w:rFonts w:cs="Arial"/>
          <w:color w:val="000000"/>
        </w:rPr>
        <w:tab/>
      </w:r>
      <w:r w:rsidR="007A7DBD" w:rsidRPr="007A7DBD">
        <w:rPr>
          <w:rFonts w:cs="Arial"/>
          <w:b/>
          <w:bCs/>
          <w:color w:val="000000"/>
        </w:rPr>
        <w:t>100 000 €</w:t>
      </w:r>
    </w:p>
    <w:p w14:paraId="739AB288" w14:textId="77777777" w:rsidR="004129D3" w:rsidRPr="007A7DBD" w:rsidRDefault="004129D3" w:rsidP="004129D3">
      <w:pPr>
        <w:tabs>
          <w:tab w:val="right" w:pos="9639"/>
        </w:tabs>
        <w:autoSpaceDE w:val="0"/>
        <w:autoSpaceDN w:val="0"/>
        <w:adjustRightInd w:val="0"/>
        <w:spacing w:line="240" w:lineRule="exact"/>
        <w:ind w:left="284"/>
        <w:jc w:val="both"/>
        <w:rPr>
          <w:rFonts w:cs="Arial"/>
          <w:color w:val="000000"/>
        </w:rPr>
      </w:pPr>
    </w:p>
    <w:p w14:paraId="10BFF2F6" w14:textId="77777777" w:rsidR="004129D3" w:rsidRPr="007A7DBD" w:rsidRDefault="004129D3" w:rsidP="004129D3">
      <w:pPr>
        <w:tabs>
          <w:tab w:val="right" w:pos="9639"/>
          <w:tab w:val="left" w:pos="10262"/>
        </w:tabs>
        <w:autoSpaceDE w:val="0"/>
        <w:autoSpaceDN w:val="0"/>
        <w:adjustRightInd w:val="0"/>
        <w:spacing w:line="240" w:lineRule="exact"/>
        <w:ind w:left="284"/>
        <w:rPr>
          <w:rFonts w:cs="Arial"/>
          <w:b/>
          <w:bCs/>
          <w:color w:val="000000"/>
        </w:rPr>
      </w:pPr>
      <w:r w:rsidRPr="007A7DBD">
        <w:rPr>
          <w:rFonts w:ascii="Bon Apetit MT" w:hint="eastAsia"/>
          <w:color w:val="000000"/>
        </w:rPr>
        <w:t>-</w:t>
      </w:r>
      <w:r w:rsidRPr="007A7DBD">
        <w:rPr>
          <w:rFonts w:cs="Arial"/>
          <w:color w:val="000000"/>
        </w:rPr>
        <w:t xml:space="preserve"> défense et recours</w:t>
      </w:r>
      <w:r w:rsidRPr="007A7DBD">
        <w:rPr>
          <w:rFonts w:cs="Arial"/>
          <w:b/>
          <w:bCs/>
          <w:color w:val="000000"/>
        </w:rPr>
        <w:tab/>
        <w:t>75 000 € par litige</w:t>
      </w:r>
    </w:p>
    <w:p w14:paraId="4B55987D" w14:textId="77777777" w:rsidR="004129D3" w:rsidRPr="007A7DBD" w:rsidRDefault="004129D3" w:rsidP="00902A04">
      <w:pPr>
        <w:tabs>
          <w:tab w:val="right" w:pos="9639"/>
        </w:tabs>
        <w:autoSpaceDE w:val="0"/>
        <w:autoSpaceDN w:val="0"/>
        <w:adjustRightInd w:val="0"/>
        <w:spacing w:line="240" w:lineRule="exact"/>
        <w:ind w:left="284"/>
        <w:rPr>
          <w:rFonts w:cs="Arial"/>
          <w:b/>
          <w:bCs/>
          <w:color w:val="000000"/>
        </w:rPr>
      </w:pPr>
    </w:p>
    <w:p w14:paraId="19AC7F40" w14:textId="77777777" w:rsidR="00896892" w:rsidRPr="007A7DBD" w:rsidRDefault="00896892" w:rsidP="00902A04">
      <w:pPr>
        <w:tabs>
          <w:tab w:val="right" w:pos="9639"/>
        </w:tabs>
        <w:autoSpaceDE w:val="0"/>
        <w:autoSpaceDN w:val="0"/>
        <w:adjustRightInd w:val="0"/>
        <w:spacing w:line="240" w:lineRule="exact"/>
        <w:ind w:left="284"/>
        <w:rPr>
          <w:rFonts w:cs="Arial"/>
          <w:b/>
          <w:bCs/>
          <w:color w:val="000000"/>
        </w:rPr>
      </w:pPr>
    </w:p>
    <w:p w14:paraId="3A108EBE" w14:textId="144B71DF" w:rsidR="00896892" w:rsidRPr="007A7DBD" w:rsidRDefault="00896892" w:rsidP="00896892">
      <w:pPr>
        <w:tabs>
          <w:tab w:val="right" w:pos="9639"/>
        </w:tabs>
        <w:autoSpaceDE w:val="0"/>
        <w:autoSpaceDN w:val="0"/>
        <w:adjustRightInd w:val="0"/>
        <w:spacing w:line="240" w:lineRule="exact"/>
        <w:rPr>
          <w:rFonts w:cs="Arial"/>
          <w:b/>
          <w:color w:val="000000"/>
        </w:rPr>
      </w:pPr>
      <w:r w:rsidRPr="007A7DBD">
        <w:rPr>
          <w:rFonts w:cs="Arial"/>
          <w:b/>
          <w:bCs/>
          <w:color w:val="000000"/>
        </w:rPr>
        <w:t>SINISTRES SERIELS OU CATASTROPHIQUES</w:t>
      </w:r>
      <w:r w:rsidRPr="007A7DBD">
        <w:rPr>
          <w:rFonts w:cs="Arial"/>
          <w:color w:val="000000"/>
        </w:rPr>
        <w:tab/>
      </w:r>
      <w:r w:rsidRPr="007A7DBD">
        <w:rPr>
          <w:rFonts w:cs="Arial"/>
          <w:b/>
          <w:color w:val="000000"/>
        </w:rPr>
        <w:t>20 000 000 €</w:t>
      </w:r>
    </w:p>
    <w:p w14:paraId="2840F23B" w14:textId="77777777" w:rsidR="00896892" w:rsidRDefault="00896892" w:rsidP="00896892">
      <w:pPr>
        <w:tabs>
          <w:tab w:val="right" w:pos="9639"/>
        </w:tabs>
        <w:autoSpaceDE w:val="0"/>
        <w:autoSpaceDN w:val="0"/>
        <w:adjustRightInd w:val="0"/>
        <w:spacing w:line="240" w:lineRule="exact"/>
        <w:rPr>
          <w:rFonts w:cs="Arial"/>
          <w:b/>
          <w:bCs/>
          <w:color w:val="000000"/>
        </w:rPr>
      </w:pPr>
      <w:r w:rsidRPr="007A7DBD">
        <w:rPr>
          <w:rFonts w:cs="Arial"/>
          <w:b/>
          <w:color w:val="000000"/>
        </w:rPr>
        <w:tab/>
        <w:t>par sinistre et par année</w:t>
      </w:r>
    </w:p>
    <w:p w14:paraId="74D51415" w14:textId="3EA51803" w:rsidR="007B311F" w:rsidRDefault="007B311F" w:rsidP="00902A04">
      <w:pPr>
        <w:tabs>
          <w:tab w:val="right" w:pos="9639"/>
        </w:tabs>
        <w:autoSpaceDE w:val="0"/>
        <w:autoSpaceDN w:val="0"/>
        <w:adjustRightInd w:val="0"/>
        <w:spacing w:line="240" w:lineRule="exact"/>
        <w:rPr>
          <w:rFonts w:cs="Arial"/>
          <w:b/>
          <w:bCs/>
          <w:color w:val="000000"/>
        </w:rPr>
      </w:pPr>
    </w:p>
    <w:p w14:paraId="6B4B5A8F" w14:textId="77777777" w:rsidR="00700801" w:rsidRDefault="00700801" w:rsidP="00902A04">
      <w:pPr>
        <w:tabs>
          <w:tab w:val="right" w:pos="9639"/>
        </w:tabs>
        <w:autoSpaceDE w:val="0"/>
        <w:autoSpaceDN w:val="0"/>
        <w:adjustRightInd w:val="0"/>
        <w:spacing w:line="240" w:lineRule="exact"/>
        <w:rPr>
          <w:rFonts w:cs="Arial"/>
          <w:b/>
          <w:bCs/>
          <w:color w:val="000000"/>
        </w:rPr>
      </w:pPr>
    </w:p>
    <w:p w14:paraId="1039A74B" w14:textId="0ED39BF3" w:rsidR="007B311F" w:rsidRDefault="007B311F" w:rsidP="00902A04">
      <w:pPr>
        <w:tabs>
          <w:tab w:val="right" w:pos="9639"/>
        </w:tabs>
        <w:autoSpaceDE w:val="0"/>
        <w:autoSpaceDN w:val="0"/>
        <w:adjustRightInd w:val="0"/>
        <w:spacing w:line="240" w:lineRule="exact"/>
        <w:rPr>
          <w:rFonts w:cs="Arial"/>
          <w:b/>
          <w:bCs/>
          <w:color w:val="000000"/>
        </w:rPr>
      </w:pPr>
    </w:p>
    <w:p w14:paraId="4ACBA3CD" w14:textId="77777777" w:rsidR="007B311F" w:rsidRDefault="007B311F" w:rsidP="007B311F">
      <w:pPr>
        <w:jc w:val="center"/>
      </w:pPr>
      <w:r>
        <w:t>****</w:t>
      </w:r>
    </w:p>
    <w:p w14:paraId="4EC53DFC" w14:textId="087DE393" w:rsidR="00902A04" w:rsidRDefault="00902A04">
      <w:pPr>
        <w:rPr>
          <w:rFonts w:cs="Arial"/>
        </w:rPr>
      </w:pPr>
      <w:r>
        <w:rPr>
          <w:rFonts w:cs="Arial"/>
        </w:rPr>
        <w:br w:type="page"/>
      </w:r>
    </w:p>
    <w:p w14:paraId="2ED9B467" w14:textId="77777777" w:rsidR="00233867" w:rsidRPr="009166EB" w:rsidRDefault="00233867" w:rsidP="00233867">
      <w:pPr>
        <w:autoSpaceDE w:val="0"/>
        <w:autoSpaceDN w:val="0"/>
        <w:spacing w:line="240" w:lineRule="exact"/>
        <w:rPr>
          <w:color w:val="000000" w:themeColor="text1"/>
        </w:rPr>
      </w:pPr>
    </w:p>
    <w:p w14:paraId="70EA8E3C" w14:textId="77777777" w:rsidR="00233867" w:rsidRDefault="00233867" w:rsidP="00233867">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9411E0">
        <w:rPr>
          <w:rFonts w:ascii="Arial" w:hAnsi="Arial"/>
          <w:sz w:val="22"/>
          <w:u w:val="none"/>
        </w:rPr>
        <w:t>MONTANTS DES GARANTIES</w:t>
      </w:r>
    </w:p>
    <w:p w14:paraId="715F8430" w14:textId="77777777" w:rsidR="00233867" w:rsidRDefault="00233867" w:rsidP="00233867">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p>
    <w:p w14:paraId="785F10F5" w14:textId="3EF73433" w:rsidR="00233867" w:rsidRPr="0088677D" w:rsidRDefault="00233867" w:rsidP="00233867">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88677D">
        <w:rPr>
          <w:rFonts w:ascii="Arial" w:hAnsi="Arial"/>
          <w:sz w:val="22"/>
          <w:u w:val="none"/>
        </w:rPr>
        <w:t xml:space="preserve">FAMILLE </w:t>
      </w:r>
      <w:r>
        <w:rPr>
          <w:rFonts w:ascii="Arial" w:hAnsi="Arial"/>
          <w:sz w:val="22"/>
          <w:u w:val="none"/>
        </w:rPr>
        <w:t>3</w:t>
      </w:r>
      <w:r w:rsidRPr="0088677D">
        <w:rPr>
          <w:rFonts w:ascii="Arial" w:hAnsi="Arial"/>
          <w:sz w:val="22"/>
          <w:u w:val="none"/>
        </w:rPr>
        <w:t xml:space="preserve"> – </w:t>
      </w:r>
      <w:r>
        <w:rPr>
          <w:rFonts w:ascii="Arial" w:hAnsi="Arial"/>
          <w:sz w:val="22"/>
          <w:u w:val="none"/>
        </w:rPr>
        <w:t>Reste du GHT</w:t>
      </w:r>
      <w:r w:rsidR="001B6EF4">
        <w:rPr>
          <w:rFonts w:ascii="Arial" w:hAnsi="Arial"/>
          <w:sz w:val="22"/>
          <w:u w:val="none"/>
        </w:rPr>
        <w:t xml:space="preserve"> (GCS AS, URIAGE, LA MURE, ST GEOIRE EN VALDAINE, ST LAURENT DU PONT, TULLINS, RIVES </w:t>
      </w:r>
      <w:r w:rsidR="00316BC0">
        <w:rPr>
          <w:rFonts w:ascii="Arial" w:hAnsi="Arial"/>
          <w:sz w:val="22"/>
          <w:u w:val="none"/>
        </w:rPr>
        <w:t>y/c</w:t>
      </w:r>
      <w:r w:rsidR="001B6EF4">
        <w:rPr>
          <w:rFonts w:ascii="Arial" w:hAnsi="Arial"/>
          <w:sz w:val="22"/>
          <w:u w:val="none"/>
        </w:rPr>
        <w:t xml:space="preserve"> EHPAD GL)</w:t>
      </w:r>
    </w:p>
    <w:p w14:paraId="721A7A04" w14:textId="77777777" w:rsidR="00233867" w:rsidRDefault="00233867" w:rsidP="00233867">
      <w:pPr>
        <w:spacing w:line="240" w:lineRule="exact"/>
        <w:rPr>
          <w:rFonts w:cs="Arial"/>
          <w:i/>
          <w:iCs/>
        </w:rPr>
      </w:pPr>
      <w:r w:rsidRPr="0008129B">
        <w:rPr>
          <w:rFonts w:cs="Arial"/>
          <w:i/>
          <w:iCs/>
        </w:rPr>
        <w:t xml:space="preserve">(ces spécifications sont facultatives et peuvent faire l’objet de </w:t>
      </w:r>
      <w:r>
        <w:rPr>
          <w:rFonts w:cs="Arial"/>
          <w:i/>
          <w:iCs/>
        </w:rPr>
        <w:t>réserves</w:t>
      </w:r>
      <w:r w:rsidRPr="0008129B">
        <w:rPr>
          <w:rFonts w:cs="Arial"/>
          <w:i/>
          <w:iCs/>
        </w:rPr>
        <w:t>)</w:t>
      </w:r>
    </w:p>
    <w:p w14:paraId="7CC7E4C2" w14:textId="77777777" w:rsidR="00233867" w:rsidRDefault="00233867" w:rsidP="00233867">
      <w:pPr>
        <w:widowControl w:val="0"/>
        <w:tabs>
          <w:tab w:val="right" w:pos="9792"/>
        </w:tabs>
        <w:autoSpaceDE w:val="0"/>
        <w:autoSpaceDN w:val="0"/>
        <w:adjustRightInd w:val="0"/>
        <w:spacing w:line="240" w:lineRule="exact"/>
        <w:rPr>
          <w:rFonts w:cs="Arial"/>
        </w:rPr>
      </w:pPr>
    </w:p>
    <w:p w14:paraId="1B9FE9AE" w14:textId="77777777" w:rsidR="00233867" w:rsidRDefault="00233867" w:rsidP="00233867">
      <w:pPr>
        <w:widowControl w:val="0"/>
        <w:tabs>
          <w:tab w:val="right" w:pos="9792"/>
        </w:tabs>
        <w:autoSpaceDE w:val="0"/>
        <w:autoSpaceDN w:val="0"/>
        <w:adjustRightInd w:val="0"/>
        <w:spacing w:line="240" w:lineRule="exact"/>
        <w:rPr>
          <w:rFonts w:cs="Arial"/>
        </w:rPr>
      </w:pPr>
    </w:p>
    <w:p w14:paraId="42E2FCB8" w14:textId="290D305C" w:rsidR="007A7DBD" w:rsidRPr="007A7DBD" w:rsidRDefault="007A7DBD" w:rsidP="007A7DBD">
      <w:pPr>
        <w:tabs>
          <w:tab w:val="right" w:pos="9639"/>
        </w:tabs>
        <w:autoSpaceDE w:val="0"/>
        <w:autoSpaceDN w:val="0"/>
        <w:adjustRightInd w:val="0"/>
        <w:spacing w:line="280" w:lineRule="exact"/>
        <w:rPr>
          <w:rFonts w:cs="Arial"/>
          <w:b/>
          <w:bCs/>
          <w:color w:val="000000"/>
        </w:rPr>
      </w:pPr>
      <w:r w:rsidRPr="007A7DBD">
        <w:rPr>
          <w:rFonts w:cs="Arial"/>
          <w:b/>
          <w:bCs/>
          <w:color w:val="000000"/>
        </w:rPr>
        <w:t>ENSEMBLE DES DOMMAGES</w:t>
      </w:r>
      <w:r w:rsidRPr="007A7DBD">
        <w:rPr>
          <w:rFonts w:cs="Arial"/>
          <w:b/>
          <w:bCs/>
          <w:color w:val="000000"/>
        </w:rPr>
        <w:tab/>
        <w:t>1</w:t>
      </w:r>
      <w:r>
        <w:rPr>
          <w:rFonts w:cs="Arial"/>
          <w:b/>
          <w:bCs/>
          <w:color w:val="000000"/>
        </w:rPr>
        <w:t>0</w:t>
      </w:r>
      <w:r w:rsidRPr="007A7DBD">
        <w:rPr>
          <w:rFonts w:cs="Arial"/>
          <w:b/>
          <w:bCs/>
          <w:color w:val="000000"/>
        </w:rPr>
        <w:t xml:space="preserve"> </w:t>
      </w:r>
      <w:r w:rsidR="008C7D32">
        <w:rPr>
          <w:rFonts w:cs="Arial"/>
          <w:b/>
          <w:bCs/>
          <w:color w:val="000000"/>
        </w:rPr>
        <w:t>0</w:t>
      </w:r>
      <w:r w:rsidRPr="007A7DBD">
        <w:rPr>
          <w:rFonts w:cs="Arial"/>
          <w:b/>
          <w:bCs/>
          <w:color w:val="000000"/>
        </w:rPr>
        <w:t>00 000 € par sinistre</w:t>
      </w:r>
    </w:p>
    <w:p w14:paraId="1905EA26" w14:textId="0FF79769" w:rsidR="007A7DBD" w:rsidRPr="007A7DBD" w:rsidRDefault="007A7DBD" w:rsidP="007A7DBD">
      <w:pPr>
        <w:tabs>
          <w:tab w:val="right" w:pos="9639"/>
        </w:tabs>
        <w:autoSpaceDE w:val="0"/>
        <w:autoSpaceDN w:val="0"/>
        <w:adjustRightInd w:val="0"/>
        <w:spacing w:line="280" w:lineRule="exact"/>
        <w:rPr>
          <w:rFonts w:cs="Arial"/>
          <w:b/>
          <w:bCs/>
          <w:color w:val="000000"/>
        </w:rPr>
      </w:pPr>
      <w:r w:rsidRPr="007A7DBD">
        <w:rPr>
          <w:rFonts w:cs="Arial"/>
          <w:b/>
          <w:bCs/>
          <w:color w:val="000000"/>
        </w:rPr>
        <w:tab/>
        <w:t>2</w:t>
      </w:r>
      <w:r w:rsidR="008C7D32">
        <w:rPr>
          <w:rFonts w:cs="Arial"/>
          <w:b/>
          <w:bCs/>
          <w:color w:val="000000"/>
        </w:rPr>
        <w:t>0</w:t>
      </w:r>
      <w:r w:rsidRPr="007A7DBD">
        <w:rPr>
          <w:rFonts w:cs="Arial"/>
          <w:b/>
          <w:bCs/>
          <w:color w:val="000000"/>
        </w:rPr>
        <w:t xml:space="preserve"> 000 000 € par année</w:t>
      </w:r>
    </w:p>
    <w:p w14:paraId="12F47C57" w14:textId="77777777" w:rsidR="007A7DBD" w:rsidRPr="007A7DBD" w:rsidRDefault="007A7DBD" w:rsidP="007A7DBD">
      <w:pPr>
        <w:tabs>
          <w:tab w:val="right" w:pos="9639"/>
        </w:tabs>
        <w:autoSpaceDE w:val="0"/>
        <w:autoSpaceDN w:val="0"/>
        <w:adjustRightInd w:val="0"/>
        <w:spacing w:line="280" w:lineRule="exact"/>
        <w:ind w:left="284"/>
        <w:rPr>
          <w:rFonts w:cs="Arial"/>
          <w:b/>
          <w:bCs/>
          <w:color w:val="000000"/>
        </w:rPr>
      </w:pPr>
    </w:p>
    <w:p w14:paraId="4852C27D" w14:textId="77777777" w:rsidR="007A7DBD" w:rsidRPr="007A7DBD" w:rsidRDefault="007A7DBD" w:rsidP="007A7DBD">
      <w:pPr>
        <w:tabs>
          <w:tab w:val="right" w:pos="9639"/>
        </w:tabs>
        <w:autoSpaceDE w:val="0"/>
        <w:autoSpaceDN w:val="0"/>
        <w:adjustRightInd w:val="0"/>
        <w:spacing w:line="280" w:lineRule="exact"/>
        <w:ind w:left="284"/>
        <w:rPr>
          <w:rFonts w:cs="Arial"/>
          <w:b/>
          <w:bCs/>
          <w:color w:val="000000"/>
        </w:rPr>
      </w:pPr>
      <w:r w:rsidRPr="007A7DBD">
        <w:rPr>
          <w:rFonts w:cs="Arial"/>
          <w:b/>
          <w:bCs/>
          <w:color w:val="000000"/>
        </w:rPr>
        <w:t>DONT :</w:t>
      </w:r>
    </w:p>
    <w:p w14:paraId="29FC07AF" w14:textId="77777777" w:rsidR="007A7DBD" w:rsidRPr="007A7DBD" w:rsidRDefault="007A7DBD" w:rsidP="007A7DBD">
      <w:pPr>
        <w:tabs>
          <w:tab w:val="right" w:pos="9639"/>
        </w:tabs>
        <w:autoSpaceDE w:val="0"/>
        <w:autoSpaceDN w:val="0"/>
        <w:adjustRightInd w:val="0"/>
        <w:spacing w:line="240" w:lineRule="exact"/>
        <w:ind w:left="284"/>
        <w:rPr>
          <w:rFonts w:cs="Arial"/>
          <w:b/>
          <w:bCs/>
          <w:color w:val="000000"/>
        </w:rPr>
      </w:pPr>
    </w:p>
    <w:p w14:paraId="44BF88FC" w14:textId="2C4E4AB7" w:rsidR="007A7DBD" w:rsidRPr="007A7DBD" w:rsidRDefault="007A7DBD" w:rsidP="007A7DBD">
      <w:pPr>
        <w:tabs>
          <w:tab w:val="right" w:pos="9639"/>
        </w:tabs>
        <w:autoSpaceDE w:val="0"/>
        <w:autoSpaceDN w:val="0"/>
        <w:adjustRightInd w:val="0"/>
        <w:spacing w:line="240" w:lineRule="exact"/>
        <w:ind w:left="284"/>
        <w:jc w:val="both"/>
        <w:rPr>
          <w:rFonts w:cs="Arial"/>
          <w:b/>
          <w:bCs/>
          <w:color w:val="000000"/>
        </w:rPr>
      </w:pPr>
      <w:r w:rsidRPr="007A7DBD">
        <w:rPr>
          <w:rFonts w:ascii="Bon Apetit MT" w:hint="eastAsia"/>
          <w:color w:val="000000"/>
        </w:rPr>
        <w:t>-</w:t>
      </w:r>
      <w:r w:rsidRPr="007A7DBD">
        <w:rPr>
          <w:rFonts w:cs="Arial"/>
          <w:color w:val="000000"/>
        </w:rPr>
        <w:t xml:space="preserve"> dommages matériels et immatériels consécutifs </w:t>
      </w:r>
      <w:r w:rsidRPr="007A7DBD">
        <w:rPr>
          <w:rFonts w:cs="Arial"/>
          <w:color w:val="000000"/>
        </w:rPr>
        <w:tab/>
      </w:r>
      <w:r w:rsidR="008C7D32">
        <w:rPr>
          <w:rFonts w:cs="Arial"/>
          <w:b/>
          <w:bCs/>
          <w:color w:val="000000"/>
        </w:rPr>
        <w:t>2</w:t>
      </w:r>
      <w:r w:rsidRPr="007A7DBD">
        <w:rPr>
          <w:rFonts w:cs="Arial"/>
          <w:b/>
          <w:bCs/>
          <w:color w:val="000000"/>
        </w:rPr>
        <w:t xml:space="preserve"> 000 000 €</w:t>
      </w:r>
    </w:p>
    <w:p w14:paraId="02F6FF2C" w14:textId="77777777" w:rsidR="007A7DBD" w:rsidRPr="007A7DBD" w:rsidRDefault="007A7DBD" w:rsidP="007A7DBD">
      <w:pPr>
        <w:tabs>
          <w:tab w:val="right" w:pos="9639"/>
        </w:tabs>
        <w:autoSpaceDE w:val="0"/>
        <w:autoSpaceDN w:val="0"/>
        <w:adjustRightInd w:val="0"/>
        <w:spacing w:line="240" w:lineRule="exact"/>
        <w:ind w:left="284"/>
        <w:jc w:val="both"/>
        <w:rPr>
          <w:rFonts w:cs="Arial"/>
          <w:b/>
          <w:bCs/>
          <w:color w:val="000000"/>
        </w:rPr>
      </w:pPr>
    </w:p>
    <w:p w14:paraId="58A7E35F" w14:textId="3F0AA588" w:rsidR="007A7DBD" w:rsidRPr="007A7DBD" w:rsidRDefault="007A7DBD" w:rsidP="007A7DBD">
      <w:pPr>
        <w:tabs>
          <w:tab w:val="right" w:pos="9639"/>
        </w:tabs>
        <w:autoSpaceDE w:val="0"/>
        <w:autoSpaceDN w:val="0"/>
        <w:adjustRightInd w:val="0"/>
        <w:spacing w:line="240" w:lineRule="exact"/>
        <w:ind w:left="284"/>
        <w:jc w:val="both"/>
        <w:rPr>
          <w:rFonts w:cs="Arial"/>
          <w:b/>
          <w:bCs/>
          <w:color w:val="000000"/>
        </w:rPr>
      </w:pPr>
      <w:r w:rsidRPr="007A7DBD">
        <w:rPr>
          <w:rFonts w:ascii="Bon Apetit MT" w:hint="eastAsia"/>
          <w:color w:val="000000"/>
        </w:rPr>
        <w:t>-</w:t>
      </w:r>
      <w:r w:rsidRPr="007A7DBD">
        <w:rPr>
          <w:rFonts w:cs="Arial"/>
          <w:color w:val="000000"/>
        </w:rPr>
        <w:t xml:space="preserve"> dommages immatériels non consécutifs</w:t>
      </w:r>
      <w:r w:rsidRPr="007A7DBD">
        <w:rPr>
          <w:rFonts w:cs="Arial"/>
          <w:color w:val="000000"/>
        </w:rPr>
        <w:tab/>
      </w:r>
      <w:r w:rsidRPr="007A7DBD">
        <w:rPr>
          <w:rFonts w:cs="Arial"/>
          <w:b/>
          <w:bCs/>
          <w:color w:val="000000"/>
        </w:rPr>
        <w:t xml:space="preserve">1 </w:t>
      </w:r>
      <w:r w:rsidR="008C7D32">
        <w:rPr>
          <w:rFonts w:cs="Arial"/>
          <w:b/>
          <w:bCs/>
          <w:color w:val="000000"/>
        </w:rPr>
        <w:t>0</w:t>
      </w:r>
      <w:r w:rsidRPr="007A7DBD">
        <w:rPr>
          <w:rFonts w:cs="Arial"/>
          <w:b/>
          <w:bCs/>
          <w:color w:val="000000"/>
        </w:rPr>
        <w:t>00 000 €</w:t>
      </w:r>
    </w:p>
    <w:p w14:paraId="3BCA89AF" w14:textId="77777777" w:rsidR="007A7DBD" w:rsidRPr="007A7DBD" w:rsidRDefault="007A7DBD" w:rsidP="007A7DBD">
      <w:pPr>
        <w:tabs>
          <w:tab w:val="right" w:pos="9639"/>
        </w:tabs>
        <w:autoSpaceDE w:val="0"/>
        <w:autoSpaceDN w:val="0"/>
        <w:adjustRightInd w:val="0"/>
        <w:spacing w:line="240" w:lineRule="exact"/>
        <w:ind w:left="284"/>
        <w:jc w:val="both"/>
        <w:rPr>
          <w:rFonts w:cs="Arial"/>
          <w:b/>
          <w:bCs/>
          <w:color w:val="000000"/>
        </w:rPr>
      </w:pPr>
    </w:p>
    <w:p w14:paraId="6410C4B5" w14:textId="377668CF" w:rsidR="007A7DBD" w:rsidRPr="007A7DBD" w:rsidRDefault="007A7DBD" w:rsidP="007A7DBD">
      <w:pPr>
        <w:tabs>
          <w:tab w:val="right" w:pos="9639"/>
        </w:tabs>
        <w:autoSpaceDE w:val="0"/>
        <w:autoSpaceDN w:val="0"/>
        <w:adjustRightInd w:val="0"/>
        <w:spacing w:line="240" w:lineRule="exact"/>
        <w:ind w:left="284"/>
        <w:jc w:val="both"/>
        <w:rPr>
          <w:rFonts w:ascii="Bon Apetit MT"/>
          <w:b/>
          <w:bCs/>
          <w:color w:val="000000"/>
        </w:rPr>
      </w:pPr>
      <w:r w:rsidRPr="007A7DBD">
        <w:rPr>
          <w:rFonts w:cs="Arial"/>
          <w:color w:val="000000"/>
        </w:rPr>
        <w:t>- faute inexcusable et faute intentionnelle</w:t>
      </w:r>
      <w:r w:rsidRPr="007A7DBD">
        <w:rPr>
          <w:rFonts w:ascii="Bon Apetit MT" w:hint="eastAsia"/>
          <w:color w:val="000000"/>
        </w:rPr>
        <w:tab/>
      </w:r>
      <w:r w:rsidR="008550CD">
        <w:rPr>
          <w:rFonts w:cs="Arial"/>
          <w:b/>
          <w:bCs/>
          <w:color w:val="000000"/>
        </w:rPr>
        <w:t>3</w:t>
      </w:r>
      <w:r w:rsidRPr="007A7DBD">
        <w:rPr>
          <w:rFonts w:cs="Arial"/>
          <w:b/>
          <w:bCs/>
          <w:color w:val="000000"/>
        </w:rPr>
        <w:t xml:space="preserve"> 000 000 €</w:t>
      </w:r>
    </w:p>
    <w:p w14:paraId="72572E31" w14:textId="77777777" w:rsidR="007A7DBD" w:rsidRPr="007A7DBD" w:rsidRDefault="007A7DBD" w:rsidP="007A7DBD">
      <w:pPr>
        <w:tabs>
          <w:tab w:val="right" w:pos="9639"/>
        </w:tabs>
        <w:autoSpaceDE w:val="0"/>
        <w:autoSpaceDN w:val="0"/>
        <w:adjustRightInd w:val="0"/>
        <w:spacing w:line="240" w:lineRule="exact"/>
        <w:ind w:left="284"/>
        <w:jc w:val="both"/>
        <w:rPr>
          <w:rFonts w:cs="Arial"/>
          <w:b/>
          <w:bCs/>
          <w:color w:val="000000"/>
        </w:rPr>
      </w:pPr>
    </w:p>
    <w:p w14:paraId="7C3020EE" w14:textId="77777777" w:rsidR="007A7DBD" w:rsidRPr="007A7DBD" w:rsidRDefault="007A7DBD" w:rsidP="007A7DBD">
      <w:pPr>
        <w:tabs>
          <w:tab w:val="right" w:pos="9639"/>
        </w:tabs>
        <w:autoSpaceDE w:val="0"/>
        <w:autoSpaceDN w:val="0"/>
        <w:adjustRightInd w:val="0"/>
        <w:spacing w:line="240" w:lineRule="exact"/>
        <w:ind w:left="284"/>
        <w:jc w:val="both"/>
        <w:rPr>
          <w:rFonts w:cs="Arial"/>
          <w:b/>
          <w:bCs/>
          <w:color w:val="000000"/>
        </w:rPr>
      </w:pPr>
      <w:r w:rsidRPr="007A7DBD">
        <w:rPr>
          <w:rFonts w:cs="Arial"/>
          <w:color w:val="000000"/>
        </w:rPr>
        <w:t>- RC activités de prestations de service à titre subsidiaire</w:t>
      </w:r>
      <w:r w:rsidRPr="007A7DBD">
        <w:rPr>
          <w:rFonts w:cs="Arial"/>
          <w:color w:val="000000"/>
        </w:rPr>
        <w:tab/>
      </w:r>
      <w:r w:rsidRPr="007A7DBD">
        <w:rPr>
          <w:rFonts w:cs="Arial"/>
          <w:b/>
          <w:bCs/>
          <w:color w:val="000000"/>
        </w:rPr>
        <w:t>1 500 000 €</w:t>
      </w:r>
    </w:p>
    <w:p w14:paraId="5D6C3E86" w14:textId="77777777" w:rsidR="007A7DBD" w:rsidRPr="007A7DBD" w:rsidRDefault="007A7DBD" w:rsidP="007A7DBD">
      <w:pPr>
        <w:tabs>
          <w:tab w:val="right" w:pos="9639"/>
        </w:tabs>
        <w:autoSpaceDE w:val="0"/>
        <w:autoSpaceDN w:val="0"/>
        <w:adjustRightInd w:val="0"/>
        <w:spacing w:line="240" w:lineRule="exact"/>
        <w:ind w:left="284"/>
        <w:jc w:val="both"/>
        <w:rPr>
          <w:rFonts w:cs="Arial"/>
          <w:color w:val="000000"/>
        </w:rPr>
      </w:pPr>
    </w:p>
    <w:p w14:paraId="1CA78275" w14:textId="77777777" w:rsidR="007A7DBD" w:rsidRPr="007A7DBD" w:rsidRDefault="007A7DBD" w:rsidP="007A7DBD">
      <w:pPr>
        <w:tabs>
          <w:tab w:val="right" w:pos="9639"/>
        </w:tabs>
        <w:autoSpaceDE w:val="0"/>
        <w:autoSpaceDN w:val="0"/>
        <w:adjustRightInd w:val="0"/>
        <w:spacing w:line="240" w:lineRule="exact"/>
        <w:ind w:left="284"/>
        <w:jc w:val="both"/>
        <w:rPr>
          <w:rFonts w:cs="Arial"/>
          <w:b/>
          <w:bCs/>
          <w:color w:val="000000"/>
        </w:rPr>
      </w:pPr>
      <w:r w:rsidRPr="007A7DBD">
        <w:rPr>
          <w:rFonts w:cs="Arial"/>
          <w:color w:val="000000"/>
        </w:rPr>
        <w:t xml:space="preserve">- RC personnes âgées </w:t>
      </w:r>
      <w:r w:rsidRPr="007A7DBD">
        <w:rPr>
          <w:rFonts w:cs="Arial"/>
          <w:color w:val="000000"/>
        </w:rPr>
        <w:tab/>
      </w:r>
      <w:r w:rsidRPr="007A7DBD">
        <w:rPr>
          <w:rFonts w:cs="Arial"/>
          <w:b/>
          <w:bCs/>
          <w:color w:val="000000"/>
        </w:rPr>
        <w:t>1 500 000 €</w:t>
      </w:r>
    </w:p>
    <w:p w14:paraId="61448BEF" w14:textId="77777777" w:rsidR="007A7DBD" w:rsidRPr="007A7DBD" w:rsidRDefault="007A7DBD" w:rsidP="007A7DBD">
      <w:pPr>
        <w:tabs>
          <w:tab w:val="right" w:pos="9639"/>
        </w:tabs>
        <w:autoSpaceDE w:val="0"/>
        <w:autoSpaceDN w:val="0"/>
        <w:adjustRightInd w:val="0"/>
        <w:spacing w:line="240" w:lineRule="exact"/>
        <w:ind w:left="284"/>
        <w:jc w:val="both"/>
        <w:rPr>
          <w:rFonts w:cs="Arial"/>
          <w:color w:val="000000"/>
        </w:rPr>
      </w:pPr>
    </w:p>
    <w:p w14:paraId="1DB929F7" w14:textId="77777777" w:rsidR="007A7DBD" w:rsidRPr="007A7DBD" w:rsidRDefault="007A7DBD" w:rsidP="007A7DBD">
      <w:pPr>
        <w:tabs>
          <w:tab w:val="right" w:pos="9639"/>
        </w:tabs>
        <w:autoSpaceDE w:val="0"/>
        <w:autoSpaceDN w:val="0"/>
        <w:adjustRightInd w:val="0"/>
        <w:spacing w:line="240" w:lineRule="exact"/>
        <w:ind w:left="284"/>
        <w:rPr>
          <w:rFonts w:cs="Arial"/>
          <w:b/>
          <w:bCs/>
          <w:color w:val="000000"/>
        </w:rPr>
      </w:pPr>
      <w:r w:rsidRPr="007A7DBD">
        <w:rPr>
          <w:rFonts w:ascii="Bon Apetit MT" w:hint="eastAsia"/>
          <w:color w:val="000000"/>
        </w:rPr>
        <w:t>-</w:t>
      </w:r>
      <w:r w:rsidRPr="007A7DBD">
        <w:rPr>
          <w:rFonts w:cs="Arial"/>
          <w:color w:val="000000"/>
        </w:rPr>
        <w:t xml:space="preserve"> atteintes accidentelles à l’environnement</w:t>
      </w:r>
      <w:r w:rsidRPr="007A7DBD">
        <w:rPr>
          <w:rFonts w:cs="Arial"/>
          <w:color w:val="000000"/>
        </w:rPr>
        <w:tab/>
      </w:r>
      <w:r w:rsidRPr="007A7DBD">
        <w:rPr>
          <w:rFonts w:cs="Arial"/>
          <w:b/>
          <w:bCs/>
          <w:color w:val="000000"/>
        </w:rPr>
        <w:t>1 500 000 €</w:t>
      </w:r>
    </w:p>
    <w:p w14:paraId="638BAFE9" w14:textId="77777777" w:rsidR="007A7DBD" w:rsidRPr="007A7DBD" w:rsidRDefault="007A7DBD" w:rsidP="007A7DBD">
      <w:pPr>
        <w:tabs>
          <w:tab w:val="right" w:pos="9639"/>
        </w:tabs>
        <w:autoSpaceDE w:val="0"/>
        <w:autoSpaceDN w:val="0"/>
        <w:adjustRightInd w:val="0"/>
        <w:spacing w:line="240" w:lineRule="exact"/>
        <w:ind w:left="284"/>
        <w:rPr>
          <w:rFonts w:cs="Arial"/>
          <w:b/>
          <w:bCs/>
          <w:color w:val="000000"/>
        </w:rPr>
      </w:pPr>
    </w:p>
    <w:p w14:paraId="00E86CEB" w14:textId="77777777" w:rsidR="007A7DBD" w:rsidRPr="007A7DBD" w:rsidRDefault="007A7DBD" w:rsidP="007A7DBD">
      <w:pPr>
        <w:tabs>
          <w:tab w:val="right" w:pos="9639"/>
          <w:tab w:val="left" w:pos="10262"/>
        </w:tabs>
        <w:autoSpaceDE w:val="0"/>
        <w:autoSpaceDN w:val="0"/>
        <w:adjustRightInd w:val="0"/>
        <w:spacing w:line="240" w:lineRule="exact"/>
        <w:ind w:left="284"/>
        <w:rPr>
          <w:rFonts w:cs="Arial"/>
          <w:b/>
          <w:bCs/>
          <w:color w:val="000000"/>
        </w:rPr>
      </w:pPr>
      <w:r w:rsidRPr="007A7DBD">
        <w:rPr>
          <w:rFonts w:ascii="Bon Apetit MT" w:hint="eastAsia"/>
          <w:color w:val="000000"/>
        </w:rPr>
        <w:t>-</w:t>
      </w:r>
      <w:r w:rsidRPr="007A7DBD">
        <w:rPr>
          <w:rFonts w:cs="Arial"/>
          <w:color w:val="000000"/>
        </w:rPr>
        <w:t xml:space="preserve"> biens confiés et RC dépositaire</w:t>
      </w:r>
      <w:r w:rsidRPr="007A7DBD">
        <w:rPr>
          <w:rFonts w:cs="Arial"/>
          <w:b/>
          <w:bCs/>
          <w:color w:val="000000"/>
        </w:rPr>
        <w:tab/>
        <w:t>1 000 000 €</w:t>
      </w:r>
    </w:p>
    <w:p w14:paraId="6FA71CBB" w14:textId="77777777" w:rsidR="007A7DBD" w:rsidRPr="007A7DBD" w:rsidRDefault="007A7DBD" w:rsidP="007A7DBD">
      <w:pPr>
        <w:tabs>
          <w:tab w:val="right" w:pos="9639"/>
          <w:tab w:val="left" w:pos="10262"/>
        </w:tabs>
        <w:autoSpaceDE w:val="0"/>
        <w:autoSpaceDN w:val="0"/>
        <w:adjustRightInd w:val="0"/>
        <w:spacing w:line="240" w:lineRule="exact"/>
        <w:ind w:left="284"/>
        <w:rPr>
          <w:rFonts w:cs="Arial"/>
          <w:b/>
          <w:bCs/>
          <w:color w:val="000000"/>
        </w:rPr>
      </w:pPr>
    </w:p>
    <w:p w14:paraId="790615F6" w14:textId="77777777" w:rsidR="007A7DBD" w:rsidRPr="007A7DBD" w:rsidRDefault="007A7DBD" w:rsidP="007A7DBD">
      <w:pPr>
        <w:tabs>
          <w:tab w:val="right" w:pos="9639"/>
          <w:tab w:val="left" w:pos="10262"/>
        </w:tabs>
        <w:autoSpaceDE w:val="0"/>
        <w:autoSpaceDN w:val="0"/>
        <w:adjustRightInd w:val="0"/>
        <w:spacing w:line="240" w:lineRule="exact"/>
        <w:ind w:left="284"/>
        <w:rPr>
          <w:rFonts w:cs="Arial"/>
          <w:b/>
          <w:bCs/>
          <w:color w:val="000000"/>
        </w:rPr>
      </w:pPr>
      <w:r w:rsidRPr="007A7DBD">
        <w:rPr>
          <w:rFonts w:ascii="Bon Apetit MT" w:hAnsi="Bon Apetit MT" w:hint="eastAsia"/>
          <w:color w:val="000000"/>
        </w:rPr>
        <w:t>-</w:t>
      </w:r>
      <w:r w:rsidRPr="007A7DBD">
        <w:rPr>
          <w:rFonts w:cs="Arial"/>
          <w:color w:val="000000"/>
        </w:rPr>
        <w:t xml:space="preserve"> dommages aux biens des malades</w:t>
      </w:r>
      <w:r w:rsidRPr="007A7DBD">
        <w:rPr>
          <w:rFonts w:cs="Arial"/>
          <w:b/>
          <w:bCs/>
          <w:color w:val="000000"/>
        </w:rPr>
        <w:tab/>
        <w:t>500 000 €</w:t>
      </w:r>
    </w:p>
    <w:p w14:paraId="798576A0" w14:textId="77777777" w:rsidR="007A7DBD" w:rsidRPr="007A7DBD" w:rsidRDefault="007A7DBD" w:rsidP="007A7DBD">
      <w:pPr>
        <w:tabs>
          <w:tab w:val="right" w:pos="9639"/>
          <w:tab w:val="left" w:pos="10262"/>
        </w:tabs>
        <w:autoSpaceDE w:val="0"/>
        <w:autoSpaceDN w:val="0"/>
        <w:adjustRightInd w:val="0"/>
        <w:spacing w:line="240" w:lineRule="exact"/>
        <w:ind w:left="284"/>
        <w:rPr>
          <w:rFonts w:cs="Arial"/>
          <w:b/>
          <w:bCs/>
          <w:color w:val="000000"/>
        </w:rPr>
      </w:pPr>
    </w:p>
    <w:p w14:paraId="1024C67F" w14:textId="77777777" w:rsidR="007A7DBD" w:rsidRPr="007A7DBD" w:rsidRDefault="007A7DBD" w:rsidP="007A7DBD">
      <w:pPr>
        <w:tabs>
          <w:tab w:val="right" w:pos="9639"/>
          <w:tab w:val="left" w:pos="10262"/>
        </w:tabs>
        <w:autoSpaceDE w:val="0"/>
        <w:autoSpaceDN w:val="0"/>
        <w:adjustRightInd w:val="0"/>
        <w:spacing w:line="240" w:lineRule="exact"/>
        <w:ind w:left="284"/>
        <w:rPr>
          <w:rFonts w:cs="Arial"/>
          <w:b/>
          <w:bCs/>
          <w:color w:val="000000"/>
        </w:rPr>
      </w:pPr>
      <w:r w:rsidRPr="007A7DBD">
        <w:rPr>
          <w:rFonts w:ascii="Bon Apetit MT" w:hAnsi="Bon Apetit MT" w:hint="eastAsia"/>
          <w:color w:val="000000"/>
        </w:rPr>
        <w:t>-</w:t>
      </w:r>
      <w:r w:rsidRPr="007A7DBD">
        <w:rPr>
          <w:rFonts w:cs="Arial"/>
          <w:color w:val="000000"/>
        </w:rPr>
        <w:t xml:space="preserve"> dommages matériels subis par les agents</w:t>
      </w:r>
      <w:r w:rsidRPr="007A7DBD">
        <w:rPr>
          <w:rFonts w:cs="Arial"/>
          <w:b/>
          <w:bCs/>
          <w:color w:val="000000"/>
        </w:rPr>
        <w:tab/>
        <w:t>1 000 000 €</w:t>
      </w:r>
    </w:p>
    <w:p w14:paraId="6DDFBF0A" w14:textId="77777777" w:rsidR="007A7DBD" w:rsidRPr="007A7DBD" w:rsidRDefault="007A7DBD" w:rsidP="007A7DBD">
      <w:pPr>
        <w:tabs>
          <w:tab w:val="right" w:pos="9639"/>
          <w:tab w:val="left" w:pos="10262"/>
        </w:tabs>
        <w:autoSpaceDE w:val="0"/>
        <w:autoSpaceDN w:val="0"/>
        <w:adjustRightInd w:val="0"/>
        <w:spacing w:line="240" w:lineRule="exact"/>
        <w:ind w:left="284"/>
        <w:rPr>
          <w:rFonts w:cs="Arial"/>
          <w:b/>
          <w:bCs/>
          <w:color w:val="000000"/>
        </w:rPr>
      </w:pPr>
    </w:p>
    <w:p w14:paraId="3BB0D8B8" w14:textId="49176F8B" w:rsidR="007A7DBD" w:rsidRPr="007A7DBD" w:rsidRDefault="007A7DBD" w:rsidP="007A7DBD">
      <w:pPr>
        <w:tabs>
          <w:tab w:val="right" w:pos="9639"/>
          <w:tab w:val="left" w:pos="10262"/>
        </w:tabs>
        <w:autoSpaceDE w:val="0"/>
        <w:autoSpaceDN w:val="0"/>
        <w:adjustRightInd w:val="0"/>
        <w:spacing w:line="240" w:lineRule="exact"/>
        <w:ind w:left="284"/>
        <w:rPr>
          <w:rFonts w:cs="Arial"/>
          <w:b/>
          <w:bCs/>
          <w:color w:val="000000"/>
        </w:rPr>
      </w:pPr>
      <w:r w:rsidRPr="007A7DBD">
        <w:rPr>
          <w:rFonts w:ascii="Bon Apetit MT" w:hAnsi="Bon Apetit MT" w:hint="eastAsia"/>
          <w:color w:val="000000"/>
        </w:rPr>
        <w:t>-</w:t>
      </w:r>
      <w:r w:rsidRPr="007A7DBD">
        <w:rPr>
          <w:rFonts w:cs="Arial"/>
          <w:color w:val="000000"/>
        </w:rPr>
        <w:t xml:space="preserve"> dommages matériels subis par l’établissement </w:t>
      </w:r>
      <w:r w:rsidRPr="007A7DBD">
        <w:rPr>
          <w:rFonts w:cs="Arial"/>
          <w:b/>
          <w:bCs/>
          <w:color w:val="000000"/>
        </w:rPr>
        <w:tab/>
      </w:r>
      <w:r w:rsidR="008550CD">
        <w:rPr>
          <w:rFonts w:cs="Arial"/>
          <w:b/>
          <w:bCs/>
          <w:color w:val="000000"/>
        </w:rPr>
        <w:t>2</w:t>
      </w:r>
      <w:r w:rsidRPr="007A7DBD">
        <w:rPr>
          <w:rFonts w:cs="Arial"/>
          <w:b/>
          <w:bCs/>
          <w:color w:val="000000"/>
        </w:rPr>
        <w:t xml:space="preserve"> 000 000 €</w:t>
      </w:r>
    </w:p>
    <w:p w14:paraId="0A76EEE0" w14:textId="77777777" w:rsidR="007A7DBD" w:rsidRPr="007A7DBD" w:rsidRDefault="007A7DBD" w:rsidP="007A7DBD">
      <w:pPr>
        <w:tabs>
          <w:tab w:val="right" w:pos="9639"/>
          <w:tab w:val="left" w:pos="10262"/>
        </w:tabs>
        <w:autoSpaceDE w:val="0"/>
        <w:autoSpaceDN w:val="0"/>
        <w:adjustRightInd w:val="0"/>
        <w:spacing w:line="240" w:lineRule="exact"/>
        <w:ind w:left="284"/>
        <w:rPr>
          <w:rFonts w:cs="Arial"/>
          <w:color w:val="000000"/>
        </w:rPr>
      </w:pPr>
      <w:r w:rsidRPr="007A7DBD">
        <w:rPr>
          <w:rFonts w:cs="Arial"/>
          <w:color w:val="000000"/>
        </w:rPr>
        <w:t xml:space="preserve">    du fait des patients et résidents</w:t>
      </w:r>
    </w:p>
    <w:p w14:paraId="0FB6CDA9" w14:textId="77777777" w:rsidR="007A7DBD" w:rsidRPr="007A7DBD" w:rsidRDefault="007A7DBD" w:rsidP="007A7DBD">
      <w:pPr>
        <w:tabs>
          <w:tab w:val="right" w:pos="9639"/>
          <w:tab w:val="left" w:pos="10262"/>
        </w:tabs>
        <w:autoSpaceDE w:val="0"/>
        <w:autoSpaceDN w:val="0"/>
        <w:adjustRightInd w:val="0"/>
        <w:spacing w:line="240" w:lineRule="exact"/>
        <w:ind w:left="284"/>
        <w:rPr>
          <w:rFonts w:cs="Arial"/>
          <w:color w:val="000000"/>
        </w:rPr>
      </w:pPr>
    </w:p>
    <w:p w14:paraId="72FC8E67" w14:textId="77777777" w:rsidR="007A7DBD" w:rsidRPr="007A7DBD" w:rsidRDefault="007A7DBD" w:rsidP="007A7DBD">
      <w:pPr>
        <w:tabs>
          <w:tab w:val="right" w:pos="9639"/>
        </w:tabs>
        <w:autoSpaceDE w:val="0"/>
        <w:autoSpaceDN w:val="0"/>
        <w:adjustRightInd w:val="0"/>
        <w:spacing w:line="240" w:lineRule="exact"/>
        <w:ind w:left="284"/>
        <w:rPr>
          <w:rFonts w:cs="Arial"/>
          <w:b/>
          <w:bCs/>
          <w:color w:val="000000"/>
        </w:rPr>
      </w:pPr>
      <w:r w:rsidRPr="007A7DBD">
        <w:rPr>
          <w:rFonts w:ascii="Bon Apetit MT" w:hint="eastAsia"/>
          <w:color w:val="000000"/>
        </w:rPr>
        <w:t>-</w:t>
      </w:r>
      <w:r w:rsidRPr="007A7DBD">
        <w:rPr>
          <w:rFonts w:cs="Arial"/>
          <w:color w:val="000000"/>
        </w:rPr>
        <w:t xml:space="preserve"> frais de rappel des malades</w:t>
      </w:r>
      <w:r w:rsidRPr="007A7DBD">
        <w:rPr>
          <w:rFonts w:cs="Arial"/>
          <w:b/>
          <w:bCs/>
          <w:color w:val="000000"/>
        </w:rPr>
        <w:tab/>
        <w:t>1 000 000 €</w:t>
      </w:r>
    </w:p>
    <w:p w14:paraId="5DF00698" w14:textId="77777777" w:rsidR="007A7DBD" w:rsidRPr="007A7DBD" w:rsidRDefault="007A7DBD" w:rsidP="007A7DBD">
      <w:pPr>
        <w:tabs>
          <w:tab w:val="right" w:pos="9639"/>
        </w:tabs>
        <w:autoSpaceDE w:val="0"/>
        <w:autoSpaceDN w:val="0"/>
        <w:adjustRightInd w:val="0"/>
        <w:spacing w:line="240" w:lineRule="exact"/>
        <w:ind w:left="284"/>
        <w:rPr>
          <w:rFonts w:cs="Arial"/>
          <w:b/>
          <w:bCs/>
          <w:color w:val="000000"/>
        </w:rPr>
      </w:pPr>
    </w:p>
    <w:p w14:paraId="5C39D4C0" w14:textId="77777777" w:rsidR="007A7DBD" w:rsidRPr="007A7DBD" w:rsidRDefault="007A7DBD" w:rsidP="007A7DBD">
      <w:pPr>
        <w:tabs>
          <w:tab w:val="right" w:pos="9639"/>
        </w:tabs>
        <w:autoSpaceDE w:val="0"/>
        <w:autoSpaceDN w:val="0"/>
        <w:adjustRightInd w:val="0"/>
        <w:spacing w:line="240" w:lineRule="exact"/>
        <w:ind w:left="284"/>
        <w:jc w:val="both"/>
        <w:rPr>
          <w:rFonts w:cs="Arial"/>
          <w:color w:val="000000"/>
        </w:rPr>
      </w:pPr>
      <w:r w:rsidRPr="007A7DBD">
        <w:rPr>
          <w:rFonts w:cs="Arial"/>
          <w:color w:val="000000"/>
        </w:rPr>
        <w:t>- vol en vestiaire</w:t>
      </w:r>
      <w:r w:rsidRPr="007A7DBD">
        <w:rPr>
          <w:rFonts w:cs="Arial"/>
          <w:color w:val="000000"/>
        </w:rPr>
        <w:tab/>
      </w:r>
      <w:r w:rsidRPr="007A7DBD">
        <w:rPr>
          <w:rFonts w:cs="Arial"/>
          <w:b/>
          <w:bCs/>
          <w:color w:val="000000"/>
        </w:rPr>
        <w:t>100 000 €</w:t>
      </w:r>
    </w:p>
    <w:p w14:paraId="31A3BA4B" w14:textId="77777777" w:rsidR="007A7DBD" w:rsidRPr="007A7DBD" w:rsidRDefault="007A7DBD" w:rsidP="007A7DBD">
      <w:pPr>
        <w:tabs>
          <w:tab w:val="right" w:pos="9639"/>
        </w:tabs>
        <w:autoSpaceDE w:val="0"/>
        <w:autoSpaceDN w:val="0"/>
        <w:adjustRightInd w:val="0"/>
        <w:spacing w:line="240" w:lineRule="exact"/>
        <w:ind w:left="284"/>
        <w:jc w:val="both"/>
        <w:rPr>
          <w:rFonts w:cs="Arial"/>
          <w:color w:val="000000"/>
        </w:rPr>
      </w:pPr>
    </w:p>
    <w:p w14:paraId="712EA257" w14:textId="77777777" w:rsidR="007A7DBD" w:rsidRPr="007A7DBD" w:rsidRDefault="007A7DBD" w:rsidP="007A7DBD">
      <w:pPr>
        <w:tabs>
          <w:tab w:val="right" w:pos="9639"/>
        </w:tabs>
        <w:autoSpaceDE w:val="0"/>
        <w:autoSpaceDN w:val="0"/>
        <w:adjustRightInd w:val="0"/>
        <w:spacing w:line="240" w:lineRule="exact"/>
        <w:ind w:left="284"/>
        <w:jc w:val="both"/>
        <w:rPr>
          <w:rFonts w:cs="Arial"/>
          <w:color w:val="000000"/>
        </w:rPr>
      </w:pPr>
      <w:r w:rsidRPr="007A7DBD">
        <w:rPr>
          <w:rFonts w:cs="Arial"/>
          <w:color w:val="000000"/>
        </w:rPr>
        <w:t>- vol par préposés</w:t>
      </w:r>
      <w:r w:rsidRPr="007A7DBD">
        <w:rPr>
          <w:rFonts w:cs="Arial"/>
          <w:color w:val="000000"/>
        </w:rPr>
        <w:tab/>
      </w:r>
      <w:r w:rsidRPr="007A7DBD">
        <w:rPr>
          <w:rFonts w:cs="Arial"/>
          <w:b/>
          <w:bCs/>
          <w:color w:val="000000"/>
        </w:rPr>
        <w:t>100 000 €</w:t>
      </w:r>
    </w:p>
    <w:p w14:paraId="2516CE4E" w14:textId="77777777" w:rsidR="007A7DBD" w:rsidRPr="007A7DBD" w:rsidRDefault="007A7DBD" w:rsidP="007A7DBD">
      <w:pPr>
        <w:tabs>
          <w:tab w:val="right" w:pos="9639"/>
        </w:tabs>
        <w:autoSpaceDE w:val="0"/>
        <w:autoSpaceDN w:val="0"/>
        <w:adjustRightInd w:val="0"/>
        <w:spacing w:line="240" w:lineRule="exact"/>
        <w:ind w:left="284"/>
        <w:jc w:val="both"/>
        <w:rPr>
          <w:rFonts w:cs="Arial"/>
          <w:color w:val="000000"/>
        </w:rPr>
      </w:pPr>
    </w:p>
    <w:p w14:paraId="76F552FC" w14:textId="77777777" w:rsidR="007A7DBD" w:rsidRPr="007A7DBD" w:rsidRDefault="007A7DBD" w:rsidP="007A7DBD">
      <w:pPr>
        <w:tabs>
          <w:tab w:val="right" w:pos="9639"/>
          <w:tab w:val="left" w:pos="10262"/>
        </w:tabs>
        <w:autoSpaceDE w:val="0"/>
        <w:autoSpaceDN w:val="0"/>
        <w:adjustRightInd w:val="0"/>
        <w:spacing w:line="240" w:lineRule="exact"/>
        <w:ind w:left="284"/>
        <w:rPr>
          <w:rFonts w:cs="Arial"/>
          <w:b/>
          <w:bCs/>
          <w:color w:val="000000"/>
        </w:rPr>
      </w:pPr>
      <w:r w:rsidRPr="007A7DBD">
        <w:rPr>
          <w:rFonts w:ascii="Bon Apetit MT" w:hint="eastAsia"/>
          <w:color w:val="000000"/>
        </w:rPr>
        <w:t>-</w:t>
      </w:r>
      <w:r w:rsidRPr="007A7DBD">
        <w:rPr>
          <w:rFonts w:cs="Arial"/>
          <w:color w:val="000000"/>
        </w:rPr>
        <w:t xml:space="preserve"> défense et recours</w:t>
      </w:r>
      <w:r w:rsidRPr="007A7DBD">
        <w:rPr>
          <w:rFonts w:cs="Arial"/>
          <w:b/>
          <w:bCs/>
          <w:color w:val="000000"/>
        </w:rPr>
        <w:tab/>
        <w:t>75 000 € par litige</w:t>
      </w:r>
    </w:p>
    <w:p w14:paraId="3C7D86C8" w14:textId="77777777" w:rsidR="007A7DBD" w:rsidRPr="007A7DBD" w:rsidRDefault="007A7DBD" w:rsidP="007A7DBD">
      <w:pPr>
        <w:tabs>
          <w:tab w:val="right" w:pos="9639"/>
        </w:tabs>
        <w:autoSpaceDE w:val="0"/>
        <w:autoSpaceDN w:val="0"/>
        <w:adjustRightInd w:val="0"/>
        <w:spacing w:line="240" w:lineRule="exact"/>
        <w:ind w:left="284"/>
        <w:rPr>
          <w:rFonts w:cs="Arial"/>
          <w:b/>
          <w:bCs/>
          <w:color w:val="000000"/>
        </w:rPr>
      </w:pPr>
    </w:p>
    <w:p w14:paraId="36A87C9A" w14:textId="77777777" w:rsidR="007A7DBD" w:rsidRPr="007A7DBD" w:rsidRDefault="007A7DBD" w:rsidP="007A7DBD">
      <w:pPr>
        <w:tabs>
          <w:tab w:val="right" w:pos="9639"/>
        </w:tabs>
        <w:autoSpaceDE w:val="0"/>
        <w:autoSpaceDN w:val="0"/>
        <w:adjustRightInd w:val="0"/>
        <w:spacing w:line="240" w:lineRule="exact"/>
        <w:ind w:left="284"/>
        <w:rPr>
          <w:rFonts w:cs="Arial"/>
          <w:b/>
          <w:bCs/>
          <w:color w:val="000000"/>
        </w:rPr>
      </w:pPr>
    </w:p>
    <w:p w14:paraId="78C0E088" w14:textId="77777777" w:rsidR="007A7DBD" w:rsidRPr="007A7DBD" w:rsidRDefault="007A7DBD" w:rsidP="007A7DBD">
      <w:pPr>
        <w:tabs>
          <w:tab w:val="right" w:pos="9639"/>
        </w:tabs>
        <w:autoSpaceDE w:val="0"/>
        <w:autoSpaceDN w:val="0"/>
        <w:adjustRightInd w:val="0"/>
        <w:spacing w:line="240" w:lineRule="exact"/>
        <w:rPr>
          <w:rFonts w:cs="Arial"/>
          <w:b/>
          <w:color w:val="000000"/>
        </w:rPr>
      </w:pPr>
      <w:r w:rsidRPr="007A7DBD">
        <w:rPr>
          <w:rFonts w:cs="Arial"/>
          <w:b/>
          <w:bCs/>
          <w:color w:val="000000"/>
        </w:rPr>
        <w:t>SINISTRES SERIELS OU CATASTROPHIQUES</w:t>
      </w:r>
      <w:r w:rsidRPr="007A7DBD">
        <w:rPr>
          <w:rFonts w:cs="Arial"/>
          <w:color w:val="000000"/>
        </w:rPr>
        <w:tab/>
      </w:r>
      <w:r w:rsidRPr="007A7DBD">
        <w:rPr>
          <w:rFonts w:cs="Arial"/>
          <w:b/>
          <w:color w:val="000000"/>
        </w:rPr>
        <w:t>20 000 000 €</w:t>
      </w:r>
    </w:p>
    <w:p w14:paraId="1A72B147" w14:textId="77777777" w:rsidR="007A7DBD" w:rsidRDefault="007A7DBD" w:rsidP="007A7DBD">
      <w:pPr>
        <w:tabs>
          <w:tab w:val="right" w:pos="9639"/>
        </w:tabs>
        <w:autoSpaceDE w:val="0"/>
        <w:autoSpaceDN w:val="0"/>
        <w:adjustRightInd w:val="0"/>
        <w:spacing w:line="240" w:lineRule="exact"/>
        <w:rPr>
          <w:rFonts w:cs="Arial"/>
          <w:b/>
          <w:bCs/>
          <w:color w:val="000000"/>
        </w:rPr>
      </w:pPr>
      <w:r w:rsidRPr="007A7DBD">
        <w:rPr>
          <w:rFonts w:cs="Arial"/>
          <w:b/>
          <w:color w:val="000000"/>
        </w:rPr>
        <w:tab/>
        <w:t>par sinistre et par année</w:t>
      </w:r>
    </w:p>
    <w:p w14:paraId="3D07AB9D" w14:textId="77777777" w:rsidR="007A7DBD" w:rsidRDefault="007A7DBD" w:rsidP="007A7DBD">
      <w:pPr>
        <w:tabs>
          <w:tab w:val="right" w:pos="9639"/>
        </w:tabs>
        <w:autoSpaceDE w:val="0"/>
        <w:autoSpaceDN w:val="0"/>
        <w:adjustRightInd w:val="0"/>
        <w:spacing w:line="240" w:lineRule="exact"/>
        <w:rPr>
          <w:rFonts w:cs="Arial"/>
          <w:b/>
          <w:bCs/>
          <w:color w:val="000000"/>
        </w:rPr>
      </w:pPr>
    </w:p>
    <w:p w14:paraId="075821C7" w14:textId="77777777" w:rsidR="00233867" w:rsidRDefault="00233867" w:rsidP="00233867">
      <w:pPr>
        <w:tabs>
          <w:tab w:val="right" w:pos="9639"/>
        </w:tabs>
        <w:autoSpaceDE w:val="0"/>
        <w:autoSpaceDN w:val="0"/>
        <w:adjustRightInd w:val="0"/>
        <w:spacing w:line="240" w:lineRule="exact"/>
        <w:rPr>
          <w:rFonts w:cs="Arial"/>
          <w:b/>
          <w:bCs/>
          <w:color w:val="000000"/>
        </w:rPr>
      </w:pPr>
    </w:p>
    <w:p w14:paraId="5B14816B" w14:textId="77777777" w:rsidR="00233867" w:rsidRDefault="00233867" w:rsidP="00233867">
      <w:pPr>
        <w:tabs>
          <w:tab w:val="right" w:pos="9639"/>
        </w:tabs>
        <w:autoSpaceDE w:val="0"/>
        <w:autoSpaceDN w:val="0"/>
        <w:adjustRightInd w:val="0"/>
        <w:spacing w:line="240" w:lineRule="exact"/>
        <w:rPr>
          <w:rFonts w:cs="Arial"/>
          <w:b/>
          <w:bCs/>
          <w:color w:val="000000"/>
        </w:rPr>
      </w:pPr>
    </w:p>
    <w:p w14:paraId="671A3913" w14:textId="1BDE0430" w:rsidR="00233867" w:rsidRDefault="00233867">
      <w:pPr>
        <w:rPr>
          <w:rFonts w:cs="Arial"/>
          <w:color w:val="000000" w:themeColor="text1"/>
        </w:rPr>
      </w:pPr>
      <w:r>
        <w:rPr>
          <w:rFonts w:cs="Arial"/>
          <w:color w:val="000000" w:themeColor="text1"/>
        </w:rPr>
        <w:br w:type="page"/>
      </w:r>
    </w:p>
    <w:p w14:paraId="2F536F18" w14:textId="77777777" w:rsidR="00F94DB3" w:rsidRPr="007D7165" w:rsidRDefault="00F94DB3" w:rsidP="005B5F5F">
      <w:pPr>
        <w:widowControl w:val="0"/>
        <w:tabs>
          <w:tab w:val="right" w:pos="8641"/>
        </w:tabs>
        <w:autoSpaceDE w:val="0"/>
        <w:autoSpaceDN w:val="0"/>
        <w:adjustRightInd w:val="0"/>
        <w:spacing w:line="240" w:lineRule="exact"/>
        <w:jc w:val="both"/>
        <w:rPr>
          <w:rFonts w:cs="Arial"/>
          <w:color w:val="000000" w:themeColor="text1"/>
        </w:rPr>
      </w:pPr>
    </w:p>
    <w:p w14:paraId="71B37400" w14:textId="35AA3DC7" w:rsidR="005B5F5F" w:rsidRPr="006378B7" w:rsidRDefault="005B5F5F" w:rsidP="005B5F5F">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6378B7">
        <w:rPr>
          <w:rFonts w:ascii="Arial" w:hAnsi="Arial"/>
          <w:sz w:val="22"/>
          <w:u w:val="none"/>
        </w:rPr>
        <w:t>LES FRANCHISES</w:t>
      </w:r>
      <w:r w:rsidR="00CF1AF5">
        <w:rPr>
          <w:rFonts w:ascii="Arial" w:hAnsi="Arial"/>
          <w:sz w:val="22"/>
          <w:u w:val="none"/>
        </w:rPr>
        <w:t xml:space="preserve"> (solution de base et PSE OBLIGATOIRES)</w:t>
      </w:r>
    </w:p>
    <w:p w14:paraId="0C761D8A" w14:textId="0FE5292E" w:rsidR="005B5F5F" w:rsidRPr="0008129B" w:rsidRDefault="005B5F5F" w:rsidP="005B5F5F">
      <w:pPr>
        <w:widowControl w:val="0"/>
        <w:tabs>
          <w:tab w:val="right" w:pos="9072"/>
        </w:tabs>
        <w:autoSpaceDE w:val="0"/>
        <w:autoSpaceDN w:val="0"/>
        <w:adjustRightInd w:val="0"/>
        <w:rPr>
          <w:rFonts w:cs="Arial"/>
          <w:b/>
          <w:bCs/>
          <w:color w:val="000000"/>
        </w:rPr>
      </w:pPr>
      <w:r w:rsidRPr="0008129B">
        <w:rPr>
          <w:rFonts w:cs="Arial"/>
          <w:i/>
          <w:iCs/>
          <w:color w:val="000000"/>
        </w:rPr>
        <w:t xml:space="preserve">(ces spécifications sont facultatives et peuvent faire l’objet de </w:t>
      </w:r>
      <w:r w:rsidR="005A617D">
        <w:rPr>
          <w:rFonts w:cs="Arial"/>
          <w:i/>
          <w:iCs/>
        </w:rPr>
        <w:t>réserves</w:t>
      </w:r>
      <w:r w:rsidRPr="0008129B">
        <w:rPr>
          <w:rFonts w:cs="Arial"/>
          <w:i/>
          <w:iCs/>
          <w:color w:val="000000"/>
        </w:rPr>
        <w:t>)</w:t>
      </w:r>
    </w:p>
    <w:p w14:paraId="55BAB8CE" w14:textId="77777777" w:rsidR="009F7490" w:rsidRDefault="009F7490" w:rsidP="005B5F5F">
      <w:pPr>
        <w:widowControl w:val="0"/>
        <w:tabs>
          <w:tab w:val="right" w:pos="9072"/>
        </w:tabs>
        <w:autoSpaceDE w:val="0"/>
        <w:autoSpaceDN w:val="0"/>
        <w:adjustRightInd w:val="0"/>
        <w:spacing w:line="240" w:lineRule="exact"/>
        <w:rPr>
          <w:rFonts w:cs="Arial"/>
          <w:color w:val="000000" w:themeColor="text1"/>
        </w:rPr>
      </w:pPr>
    </w:p>
    <w:p w14:paraId="22E1D655" w14:textId="5E228630" w:rsidR="00077EB1" w:rsidRDefault="00077EB1" w:rsidP="005B5F5F">
      <w:pPr>
        <w:widowControl w:val="0"/>
        <w:tabs>
          <w:tab w:val="right" w:pos="9072"/>
        </w:tabs>
        <w:autoSpaceDE w:val="0"/>
        <w:autoSpaceDN w:val="0"/>
        <w:adjustRightInd w:val="0"/>
        <w:spacing w:line="240" w:lineRule="exact"/>
        <w:rPr>
          <w:rFonts w:cs="Arial"/>
          <w:color w:val="000000" w:themeColor="text1"/>
        </w:rPr>
      </w:pPr>
      <w:r w:rsidRPr="00C1103C">
        <w:rPr>
          <w:rFonts w:cs="Arial"/>
          <w:color w:val="000000" w:themeColor="text1"/>
        </w:rPr>
        <w:t>Ces</w:t>
      </w:r>
      <w:r w:rsidR="00433E65" w:rsidRPr="00C1103C">
        <w:rPr>
          <w:rFonts w:cs="Arial"/>
          <w:color w:val="000000" w:themeColor="text1"/>
        </w:rPr>
        <w:t xml:space="preserve"> différents</w:t>
      </w:r>
      <w:r w:rsidRPr="00C1103C">
        <w:rPr>
          <w:rFonts w:cs="Arial"/>
          <w:color w:val="000000" w:themeColor="text1"/>
        </w:rPr>
        <w:t xml:space="preserve"> niveaux sont repris dans la DGPF </w:t>
      </w:r>
      <w:r w:rsidR="00433E65" w:rsidRPr="00C1103C">
        <w:rPr>
          <w:rFonts w:cs="Arial"/>
          <w:color w:val="000000" w:themeColor="text1"/>
        </w:rPr>
        <w:t xml:space="preserve">pour chaque établissement afin d’avoir une tarification précise de tous les </w:t>
      </w:r>
      <w:r w:rsidR="00F06D2F" w:rsidRPr="00C1103C">
        <w:rPr>
          <w:rFonts w:cs="Arial"/>
          <w:color w:val="000000" w:themeColor="text1"/>
        </w:rPr>
        <w:t>scénarios</w:t>
      </w:r>
      <w:r w:rsidR="00433E65" w:rsidRPr="00C1103C">
        <w:rPr>
          <w:rFonts w:cs="Arial"/>
          <w:color w:val="000000" w:themeColor="text1"/>
        </w:rPr>
        <w:t>.</w:t>
      </w:r>
    </w:p>
    <w:p w14:paraId="7ED7AD3B" w14:textId="77777777" w:rsidR="00077EB1" w:rsidRDefault="00077EB1" w:rsidP="005B5F5F">
      <w:pPr>
        <w:widowControl w:val="0"/>
        <w:tabs>
          <w:tab w:val="right" w:pos="9072"/>
        </w:tabs>
        <w:autoSpaceDE w:val="0"/>
        <w:autoSpaceDN w:val="0"/>
        <w:adjustRightInd w:val="0"/>
        <w:spacing w:line="240" w:lineRule="exact"/>
        <w:rPr>
          <w:rFonts w:cs="Arial"/>
          <w:color w:val="000000" w:themeColor="text1"/>
        </w:rPr>
      </w:pPr>
    </w:p>
    <w:p w14:paraId="40406147" w14:textId="77777777" w:rsidR="00101862" w:rsidRPr="004C5EE6" w:rsidRDefault="00101862" w:rsidP="005B5F5F">
      <w:pPr>
        <w:widowControl w:val="0"/>
        <w:tabs>
          <w:tab w:val="right" w:pos="9072"/>
        </w:tabs>
        <w:autoSpaceDE w:val="0"/>
        <w:autoSpaceDN w:val="0"/>
        <w:adjustRightInd w:val="0"/>
        <w:spacing w:line="240" w:lineRule="exact"/>
        <w:rPr>
          <w:rFonts w:cs="Arial"/>
          <w:color w:val="000000" w:themeColor="text1"/>
        </w:rPr>
      </w:pPr>
    </w:p>
    <w:tbl>
      <w:tblPr>
        <w:tblStyle w:val="Grilledutableau"/>
        <w:tblW w:w="9516" w:type="dxa"/>
        <w:tblLook w:val="04A0" w:firstRow="1" w:lastRow="0" w:firstColumn="1" w:lastColumn="0" w:noHBand="0" w:noVBand="1"/>
      </w:tblPr>
      <w:tblGrid>
        <w:gridCol w:w="2379"/>
        <w:gridCol w:w="2379"/>
        <w:gridCol w:w="2379"/>
        <w:gridCol w:w="2379"/>
      </w:tblGrid>
      <w:tr w:rsidR="00566A74" w:rsidRPr="00902A04" w14:paraId="1FC5CBC5" w14:textId="730438BE" w:rsidTr="00566A74">
        <w:trPr>
          <w:trHeight w:val="1024"/>
        </w:trPr>
        <w:tc>
          <w:tcPr>
            <w:tcW w:w="237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C135C7F" w14:textId="05E46AA9" w:rsidR="00566A74" w:rsidRPr="00902A04" w:rsidRDefault="00566A74">
            <w:pPr>
              <w:widowControl w:val="0"/>
              <w:tabs>
                <w:tab w:val="right" w:pos="9072"/>
              </w:tabs>
              <w:autoSpaceDE w:val="0"/>
              <w:autoSpaceDN w:val="0"/>
              <w:adjustRightInd w:val="0"/>
              <w:jc w:val="center"/>
              <w:rPr>
                <w:rFonts w:cs="Arial"/>
                <w:b/>
                <w:iCs/>
                <w:color w:val="000000" w:themeColor="text1"/>
              </w:rPr>
            </w:pPr>
            <w:r>
              <w:rPr>
                <w:rFonts w:cs="Arial"/>
                <w:b/>
                <w:iCs/>
                <w:color w:val="000000" w:themeColor="text1"/>
              </w:rPr>
              <w:t>BASE / Variante imposée</w:t>
            </w:r>
          </w:p>
        </w:tc>
        <w:tc>
          <w:tcPr>
            <w:tcW w:w="237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DD04009" w14:textId="77777777" w:rsidR="00566A74" w:rsidRPr="00902A04" w:rsidRDefault="00566A74">
            <w:pPr>
              <w:widowControl w:val="0"/>
              <w:tabs>
                <w:tab w:val="right" w:pos="9072"/>
              </w:tabs>
              <w:autoSpaceDE w:val="0"/>
              <w:autoSpaceDN w:val="0"/>
              <w:adjustRightInd w:val="0"/>
              <w:jc w:val="center"/>
              <w:rPr>
                <w:rFonts w:cs="Arial"/>
                <w:b/>
                <w:iCs/>
                <w:color w:val="000000" w:themeColor="text1"/>
              </w:rPr>
            </w:pPr>
            <w:r w:rsidRPr="00902A04">
              <w:rPr>
                <w:rFonts w:cs="Arial"/>
                <w:b/>
                <w:iCs/>
                <w:color w:val="000000" w:themeColor="text1"/>
              </w:rPr>
              <w:t>FAMILLE 1</w:t>
            </w:r>
          </w:p>
        </w:tc>
        <w:tc>
          <w:tcPr>
            <w:tcW w:w="237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935998C" w14:textId="77777777" w:rsidR="00566A74" w:rsidRPr="00902A04" w:rsidRDefault="00566A74">
            <w:pPr>
              <w:widowControl w:val="0"/>
              <w:tabs>
                <w:tab w:val="right" w:pos="9072"/>
              </w:tabs>
              <w:autoSpaceDE w:val="0"/>
              <w:autoSpaceDN w:val="0"/>
              <w:adjustRightInd w:val="0"/>
              <w:jc w:val="center"/>
              <w:rPr>
                <w:rFonts w:cs="Arial"/>
                <w:b/>
                <w:iCs/>
                <w:color w:val="000000" w:themeColor="text1"/>
              </w:rPr>
            </w:pPr>
            <w:r w:rsidRPr="00902A04">
              <w:rPr>
                <w:rFonts w:cs="Arial"/>
                <w:b/>
                <w:iCs/>
                <w:color w:val="000000" w:themeColor="text1"/>
              </w:rPr>
              <w:t>FAMILLE 2</w:t>
            </w:r>
          </w:p>
        </w:tc>
        <w:tc>
          <w:tcPr>
            <w:tcW w:w="237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01C252" w14:textId="62DC4F4E" w:rsidR="00566A74" w:rsidRPr="00902A04" w:rsidRDefault="00566A74">
            <w:pPr>
              <w:widowControl w:val="0"/>
              <w:tabs>
                <w:tab w:val="right" w:pos="9072"/>
              </w:tabs>
              <w:autoSpaceDE w:val="0"/>
              <w:autoSpaceDN w:val="0"/>
              <w:adjustRightInd w:val="0"/>
              <w:jc w:val="center"/>
              <w:rPr>
                <w:rFonts w:cs="Arial"/>
                <w:b/>
                <w:iCs/>
                <w:color w:val="000000" w:themeColor="text1"/>
              </w:rPr>
            </w:pPr>
            <w:r w:rsidRPr="00902A04">
              <w:rPr>
                <w:rFonts w:cs="Arial"/>
                <w:b/>
                <w:iCs/>
                <w:color w:val="000000" w:themeColor="text1"/>
              </w:rPr>
              <w:t xml:space="preserve">FAMILLE </w:t>
            </w:r>
            <w:r>
              <w:rPr>
                <w:rFonts w:cs="Arial"/>
                <w:b/>
                <w:iCs/>
                <w:color w:val="000000" w:themeColor="text1"/>
              </w:rPr>
              <w:t>3</w:t>
            </w:r>
          </w:p>
        </w:tc>
      </w:tr>
      <w:tr w:rsidR="00566A74" w:rsidRPr="00902A04" w14:paraId="6D204A5C" w14:textId="1CDEAFB6" w:rsidTr="00566A74">
        <w:trPr>
          <w:trHeight w:val="1024"/>
        </w:trPr>
        <w:tc>
          <w:tcPr>
            <w:tcW w:w="237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F45508C" w14:textId="0DC872B2" w:rsidR="00566A74" w:rsidRPr="00F06D2F" w:rsidRDefault="00566A74">
            <w:pPr>
              <w:widowControl w:val="0"/>
              <w:tabs>
                <w:tab w:val="right" w:pos="9072"/>
              </w:tabs>
              <w:autoSpaceDE w:val="0"/>
              <w:autoSpaceDN w:val="0"/>
              <w:adjustRightInd w:val="0"/>
              <w:jc w:val="center"/>
              <w:rPr>
                <w:rFonts w:cs="Arial"/>
                <w:b/>
                <w:iCs/>
                <w:color w:val="000000" w:themeColor="text1"/>
              </w:rPr>
            </w:pPr>
            <w:r w:rsidRPr="00F06D2F">
              <w:rPr>
                <w:rFonts w:cs="Arial"/>
                <w:b/>
                <w:iCs/>
                <w:color w:val="000000" w:themeColor="text1"/>
              </w:rPr>
              <w:t>Solution de base</w:t>
            </w:r>
          </w:p>
        </w:tc>
        <w:tc>
          <w:tcPr>
            <w:tcW w:w="2379" w:type="dxa"/>
            <w:tcBorders>
              <w:top w:val="single" w:sz="4" w:space="0" w:color="auto"/>
              <w:left w:val="single" w:sz="4" w:space="0" w:color="auto"/>
              <w:bottom w:val="single" w:sz="4" w:space="0" w:color="auto"/>
              <w:right w:val="single" w:sz="4" w:space="0" w:color="auto"/>
            </w:tcBorders>
            <w:vAlign w:val="center"/>
          </w:tcPr>
          <w:p w14:paraId="637B2E84" w14:textId="77777777" w:rsidR="0068440E" w:rsidRDefault="0068440E" w:rsidP="0068440E">
            <w:pPr>
              <w:widowControl w:val="0"/>
              <w:tabs>
                <w:tab w:val="right" w:pos="9072"/>
              </w:tabs>
              <w:autoSpaceDE w:val="0"/>
              <w:autoSpaceDN w:val="0"/>
              <w:adjustRightInd w:val="0"/>
              <w:jc w:val="center"/>
              <w:rPr>
                <w:rFonts w:cs="Arial"/>
                <w:iCs/>
                <w:color w:val="000000"/>
              </w:rPr>
            </w:pPr>
            <w:r>
              <w:rPr>
                <w:rFonts w:cs="Arial"/>
                <w:iCs/>
                <w:color w:val="000000"/>
              </w:rPr>
              <w:t>Dommages corpo 30 000 €</w:t>
            </w:r>
          </w:p>
          <w:p w14:paraId="112FE467" w14:textId="0C5AB56E" w:rsidR="00566A74" w:rsidRPr="00077EB1" w:rsidRDefault="0068440E" w:rsidP="006E4AC9">
            <w:pPr>
              <w:widowControl w:val="0"/>
              <w:tabs>
                <w:tab w:val="right" w:pos="9072"/>
              </w:tabs>
              <w:autoSpaceDE w:val="0"/>
              <w:autoSpaceDN w:val="0"/>
              <w:adjustRightInd w:val="0"/>
              <w:jc w:val="center"/>
              <w:rPr>
                <w:rFonts w:cs="Arial"/>
                <w:bCs/>
                <w:iCs/>
                <w:color w:val="000000" w:themeColor="text1"/>
              </w:rPr>
            </w:pPr>
            <w:r>
              <w:rPr>
                <w:rFonts w:cs="Arial"/>
                <w:bCs/>
                <w:iCs/>
                <w:color w:val="000000" w:themeColor="text1"/>
              </w:rPr>
              <w:t xml:space="preserve">Autres dommages : néant </w:t>
            </w:r>
          </w:p>
        </w:tc>
        <w:tc>
          <w:tcPr>
            <w:tcW w:w="2379" w:type="dxa"/>
            <w:tcBorders>
              <w:top w:val="single" w:sz="4" w:space="0" w:color="auto"/>
              <w:left w:val="single" w:sz="4" w:space="0" w:color="auto"/>
              <w:bottom w:val="single" w:sz="4" w:space="0" w:color="auto"/>
              <w:right w:val="single" w:sz="4" w:space="0" w:color="auto"/>
            </w:tcBorders>
            <w:vAlign w:val="center"/>
          </w:tcPr>
          <w:p w14:paraId="7559F937" w14:textId="0FECE290" w:rsidR="00566A74" w:rsidRPr="00077EB1" w:rsidRDefault="00566A74" w:rsidP="00625B2C">
            <w:pPr>
              <w:widowControl w:val="0"/>
              <w:tabs>
                <w:tab w:val="right" w:pos="9072"/>
              </w:tabs>
              <w:autoSpaceDE w:val="0"/>
              <w:autoSpaceDN w:val="0"/>
              <w:adjustRightInd w:val="0"/>
              <w:jc w:val="center"/>
              <w:rPr>
                <w:rFonts w:cs="Arial"/>
                <w:bCs/>
                <w:iCs/>
                <w:color w:val="000000" w:themeColor="text1"/>
              </w:rPr>
            </w:pPr>
            <w:r>
              <w:rPr>
                <w:rFonts w:cs="Arial"/>
                <w:bCs/>
                <w:iCs/>
                <w:color w:val="000000" w:themeColor="text1"/>
              </w:rPr>
              <w:t>Néant</w:t>
            </w:r>
          </w:p>
        </w:tc>
        <w:tc>
          <w:tcPr>
            <w:tcW w:w="2379" w:type="dxa"/>
            <w:tcBorders>
              <w:top w:val="single" w:sz="4" w:space="0" w:color="auto"/>
              <w:left w:val="single" w:sz="4" w:space="0" w:color="auto"/>
              <w:bottom w:val="single" w:sz="4" w:space="0" w:color="auto"/>
              <w:right w:val="single" w:sz="4" w:space="0" w:color="auto"/>
            </w:tcBorders>
            <w:vAlign w:val="center"/>
          </w:tcPr>
          <w:p w14:paraId="26078913" w14:textId="6AE73AA8" w:rsidR="00566A74" w:rsidRDefault="00031ED7" w:rsidP="00625B2C">
            <w:pPr>
              <w:widowControl w:val="0"/>
              <w:tabs>
                <w:tab w:val="right" w:pos="9072"/>
              </w:tabs>
              <w:autoSpaceDE w:val="0"/>
              <w:autoSpaceDN w:val="0"/>
              <w:adjustRightInd w:val="0"/>
              <w:jc w:val="center"/>
              <w:rPr>
                <w:rFonts w:cs="Arial"/>
                <w:bCs/>
                <w:iCs/>
                <w:color w:val="000000" w:themeColor="text1"/>
              </w:rPr>
            </w:pPr>
            <w:r>
              <w:rPr>
                <w:rFonts w:cs="Arial"/>
                <w:bCs/>
                <w:iCs/>
                <w:color w:val="000000" w:themeColor="text1"/>
              </w:rPr>
              <w:t>Néant</w:t>
            </w:r>
          </w:p>
        </w:tc>
      </w:tr>
      <w:tr w:rsidR="00566A74" w14:paraId="77111189" w14:textId="606F010A" w:rsidTr="00566A74">
        <w:trPr>
          <w:trHeight w:val="1050"/>
        </w:trPr>
        <w:tc>
          <w:tcPr>
            <w:tcW w:w="237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01720DA" w14:textId="1F76A9BE" w:rsidR="00566A74" w:rsidRPr="00F06D2F" w:rsidRDefault="0068440E">
            <w:pPr>
              <w:widowControl w:val="0"/>
              <w:tabs>
                <w:tab w:val="right" w:pos="9072"/>
              </w:tabs>
              <w:autoSpaceDE w:val="0"/>
              <w:autoSpaceDN w:val="0"/>
              <w:adjustRightInd w:val="0"/>
              <w:jc w:val="center"/>
              <w:rPr>
                <w:rFonts w:cs="Arial"/>
                <w:b/>
                <w:iCs/>
                <w:color w:val="000000"/>
              </w:rPr>
            </w:pPr>
            <w:r>
              <w:rPr>
                <w:rFonts w:cs="Arial"/>
                <w:b/>
                <w:iCs/>
                <w:color w:val="000000"/>
              </w:rPr>
              <w:t>PSE OBLIGATOIRE</w:t>
            </w:r>
            <w:r w:rsidR="00566A74" w:rsidRPr="00F06D2F">
              <w:rPr>
                <w:rFonts w:cs="Arial"/>
                <w:b/>
                <w:iCs/>
                <w:color w:val="000000"/>
              </w:rPr>
              <w:t xml:space="preserve"> 1</w:t>
            </w:r>
          </w:p>
        </w:tc>
        <w:tc>
          <w:tcPr>
            <w:tcW w:w="2379" w:type="dxa"/>
            <w:tcBorders>
              <w:top w:val="single" w:sz="4" w:space="0" w:color="auto"/>
              <w:left w:val="single" w:sz="4" w:space="0" w:color="auto"/>
              <w:bottom w:val="single" w:sz="4" w:space="0" w:color="auto"/>
              <w:right w:val="single" w:sz="4" w:space="0" w:color="auto"/>
            </w:tcBorders>
            <w:vAlign w:val="center"/>
          </w:tcPr>
          <w:p w14:paraId="1D1BD10A" w14:textId="2D597D6B" w:rsidR="006E4AC9" w:rsidRDefault="006E4AC9" w:rsidP="006E4AC9">
            <w:pPr>
              <w:widowControl w:val="0"/>
              <w:tabs>
                <w:tab w:val="right" w:pos="9072"/>
              </w:tabs>
              <w:autoSpaceDE w:val="0"/>
              <w:autoSpaceDN w:val="0"/>
              <w:adjustRightInd w:val="0"/>
              <w:jc w:val="center"/>
              <w:rPr>
                <w:rFonts w:cs="Arial"/>
                <w:iCs/>
                <w:color w:val="000000"/>
              </w:rPr>
            </w:pPr>
            <w:r>
              <w:rPr>
                <w:rFonts w:cs="Arial"/>
                <w:iCs/>
                <w:color w:val="000000"/>
              </w:rPr>
              <w:t>Cout du rachat de franchise pour obtenir :</w:t>
            </w:r>
          </w:p>
          <w:p w14:paraId="61597C87" w14:textId="77777777" w:rsidR="006E4AC9" w:rsidRDefault="006E4AC9" w:rsidP="006E4AC9">
            <w:pPr>
              <w:widowControl w:val="0"/>
              <w:tabs>
                <w:tab w:val="right" w:pos="9072"/>
              </w:tabs>
              <w:autoSpaceDE w:val="0"/>
              <w:autoSpaceDN w:val="0"/>
              <w:adjustRightInd w:val="0"/>
              <w:jc w:val="center"/>
              <w:rPr>
                <w:rFonts w:cs="Arial"/>
                <w:iCs/>
                <w:color w:val="000000"/>
              </w:rPr>
            </w:pPr>
          </w:p>
          <w:p w14:paraId="1E19B61A" w14:textId="4F2F36E3" w:rsidR="006E4AC9" w:rsidRDefault="006E4AC9" w:rsidP="006E4AC9">
            <w:pPr>
              <w:widowControl w:val="0"/>
              <w:tabs>
                <w:tab w:val="right" w:pos="9072"/>
              </w:tabs>
              <w:autoSpaceDE w:val="0"/>
              <w:autoSpaceDN w:val="0"/>
              <w:adjustRightInd w:val="0"/>
              <w:jc w:val="center"/>
              <w:rPr>
                <w:rFonts w:cs="Arial"/>
                <w:iCs/>
                <w:color w:val="000000"/>
              </w:rPr>
            </w:pPr>
            <w:r>
              <w:rPr>
                <w:rFonts w:cs="Arial"/>
                <w:iCs/>
                <w:color w:val="000000"/>
              </w:rPr>
              <w:t>Dommages corpo 20 000 €</w:t>
            </w:r>
          </w:p>
          <w:p w14:paraId="01B4408F" w14:textId="0C49CBC6" w:rsidR="00566A74" w:rsidRPr="006E4AC9" w:rsidRDefault="006E4AC9" w:rsidP="006E4AC9">
            <w:pPr>
              <w:widowControl w:val="0"/>
              <w:tabs>
                <w:tab w:val="right" w:pos="9072"/>
              </w:tabs>
              <w:autoSpaceDE w:val="0"/>
              <w:autoSpaceDN w:val="0"/>
              <w:adjustRightInd w:val="0"/>
              <w:jc w:val="center"/>
              <w:rPr>
                <w:rFonts w:cs="Arial"/>
                <w:iCs/>
                <w:color w:val="000000"/>
              </w:rPr>
            </w:pPr>
            <w:r>
              <w:rPr>
                <w:rFonts w:cs="Arial"/>
                <w:bCs/>
                <w:iCs/>
                <w:color w:val="000000" w:themeColor="text1"/>
              </w:rPr>
              <w:t>Autres dommages : néant</w:t>
            </w:r>
            <w:r>
              <w:rPr>
                <w:rFonts w:cs="Arial"/>
                <w:iCs/>
                <w:color w:val="000000"/>
              </w:rPr>
              <w:t xml:space="preserve"> </w:t>
            </w:r>
          </w:p>
        </w:tc>
        <w:tc>
          <w:tcPr>
            <w:tcW w:w="2379" w:type="dxa"/>
            <w:tcBorders>
              <w:top w:val="single" w:sz="4" w:space="0" w:color="auto"/>
              <w:left w:val="single" w:sz="4" w:space="0" w:color="auto"/>
              <w:bottom w:val="single" w:sz="4" w:space="0" w:color="auto"/>
              <w:right w:val="single" w:sz="4" w:space="0" w:color="auto"/>
            </w:tcBorders>
            <w:vAlign w:val="center"/>
          </w:tcPr>
          <w:p w14:paraId="30326FA7" w14:textId="3A00228E" w:rsidR="00566A74" w:rsidRDefault="00031ED7">
            <w:pPr>
              <w:widowControl w:val="0"/>
              <w:tabs>
                <w:tab w:val="right" w:pos="9072"/>
              </w:tabs>
              <w:autoSpaceDE w:val="0"/>
              <w:autoSpaceDN w:val="0"/>
              <w:adjustRightInd w:val="0"/>
              <w:jc w:val="center"/>
              <w:rPr>
                <w:rFonts w:cs="Arial"/>
                <w:iCs/>
                <w:color w:val="000000"/>
              </w:rPr>
            </w:pPr>
            <w:r>
              <w:rPr>
                <w:rFonts w:cs="Arial"/>
                <w:iCs/>
                <w:color w:val="000000"/>
              </w:rPr>
              <w:t>X</w:t>
            </w:r>
          </w:p>
        </w:tc>
        <w:tc>
          <w:tcPr>
            <w:tcW w:w="2379" w:type="dxa"/>
            <w:tcBorders>
              <w:top w:val="single" w:sz="4" w:space="0" w:color="auto"/>
              <w:left w:val="single" w:sz="4" w:space="0" w:color="auto"/>
              <w:bottom w:val="single" w:sz="4" w:space="0" w:color="auto"/>
              <w:right w:val="single" w:sz="4" w:space="0" w:color="auto"/>
            </w:tcBorders>
            <w:vAlign w:val="center"/>
          </w:tcPr>
          <w:p w14:paraId="1D87B474" w14:textId="6970A1A4" w:rsidR="00566A74" w:rsidRDefault="00031ED7">
            <w:pPr>
              <w:widowControl w:val="0"/>
              <w:tabs>
                <w:tab w:val="right" w:pos="9072"/>
              </w:tabs>
              <w:autoSpaceDE w:val="0"/>
              <w:autoSpaceDN w:val="0"/>
              <w:adjustRightInd w:val="0"/>
              <w:jc w:val="center"/>
              <w:rPr>
                <w:rFonts w:cs="Arial"/>
                <w:iCs/>
                <w:color w:val="000000"/>
              </w:rPr>
            </w:pPr>
            <w:r>
              <w:rPr>
                <w:rFonts w:cs="Arial"/>
                <w:iCs/>
                <w:color w:val="000000"/>
              </w:rPr>
              <w:t>X</w:t>
            </w:r>
          </w:p>
        </w:tc>
      </w:tr>
      <w:tr w:rsidR="00566A74" w14:paraId="210BC466" w14:textId="2910DEA4" w:rsidTr="00566A74">
        <w:trPr>
          <w:trHeight w:val="1050"/>
        </w:trPr>
        <w:tc>
          <w:tcPr>
            <w:tcW w:w="237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DFED252" w14:textId="3730B166" w:rsidR="00566A74" w:rsidRDefault="0068440E">
            <w:pPr>
              <w:widowControl w:val="0"/>
              <w:tabs>
                <w:tab w:val="right" w:pos="9072"/>
              </w:tabs>
              <w:autoSpaceDE w:val="0"/>
              <w:autoSpaceDN w:val="0"/>
              <w:adjustRightInd w:val="0"/>
              <w:jc w:val="center"/>
              <w:rPr>
                <w:rFonts w:cs="Arial"/>
                <w:b/>
                <w:iCs/>
                <w:color w:val="000000"/>
              </w:rPr>
            </w:pPr>
            <w:r>
              <w:rPr>
                <w:rFonts w:cs="Arial"/>
                <w:b/>
                <w:iCs/>
                <w:color w:val="000000"/>
              </w:rPr>
              <w:t>PSE OBLIGATOIRE</w:t>
            </w:r>
            <w:r w:rsidRPr="00F06D2F">
              <w:rPr>
                <w:rFonts w:cs="Arial"/>
                <w:b/>
                <w:iCs/>
                <w:color w:val="000000"/>
              </w:rPr>
              <w:t xml:space="preserve"> </w:t>
            </w:r>
            <w:r>
              <w:rPr>
                <w:rFonts w:cs="Arial"/>
                <w:b/>
                <w:iCs/>
                <w:color w:val="000000"/>
              </w:rPr>
              <w:t>2</w:t>
            </w:r>
          </w:p>
        </w:tc>
        <w:tc>
          <w:tcPr>
            <w:tcW w:w="2379" w:type="dxa"/>
            <w:tcBorders>
              <w:top w:val="single" w:sz="4" w:space="0" w:color="auto"/>
              <w:left w:val="single" w:sz="4" w:space="0" w:color="auto"/>
              <w:bottom w:val="single" w:sz="4" w:space="0" w:color="auto"/>
              <w:right w:val="single" w:sz="4" w:space="0" w:color="auto"/>
            </w:tcBorders>
            <w:vAlign w:val="center"/>
          </w:tcPr>
          <w:p w14:paraId="007C0F40" w14:textId="77777777" w:rsidR="006E4AC9" w:rsidRDefault="006E4AC9" w:rsidP="006E4AC9">
            <w:pPr>
              <w:widowControl w:val="0"/>
              <w:tabs>
                <w:tab w:val="right" w:pos="9072"/>
              </w:tabs>
              <w:autoSpaceDE w:val="0"/>
              <w:autoSpaceDN w:val="0"/>
              <w:adjustRightInd w:val="0"/>
              <w:jc w:val="center"/>
              <w:rPr>
                <w:rFonts w:cs="Arial"/>
                <w:iCs/>
                <w:color w:val="000000"/>
              </w:rPr>
            </w:pPr>
            <w:r>
              <w:rPr>
                <w:rFonts w:cs="Arial"/>
                <w:iCs/>
                <w:color w:val="000000"/>
              </w:rPr>
              <w:t>Cout du rachat de franchise pour obtenir :</w:t>
            </w:r>
          </w:p>
          <w:p w14:paraId="64ABD5C2" w14:textId="77777777" w:rsidR="006E4AC9" w:rsidRDefault="006E4AC9" w:rsidP="006E4AC9">
            <w:pPr>
              <w:widowControl w:val="0"/>
              <w:tabs>
                <w:tab w:val="right" w:pos="9072"/>
              </w:tabs>
              <w:autoSpaceDE w:val="0"/>
              <w:autoSpaceDN w:val="0"/>
              <w:adjustRightInd w:val="0"/>
              <w:jc w:val="center"/>
              <w:rPr>
                <w:rFonts w:cs="Arial"/>
                <w:iCs/>
                <w:color w:val="000000"/>
              </w:rPr>
            </w:pPr>
          </w:p>
          <w:p w14:paraId="572BEA01" w14:textId="6B819130" w:rsidR="006E4AC9" w:rsidRDefault="006E4AC9" w:rsidP="006E4AC9">
            <w:pPr>
              <w:widowControl w:val="0"/>
              <w:tabs>
                <w:tab w:val="right" w:pos="9072"/>
              </w:tabs>
              <w:autoSpaceDE w:val="0"/>
              <w:autoSpaceDN w:val="0"/>
              <w:adjustRightInd w:val="0"/>
              <w:jc w:val="center"/>
              <w:rPr>
                <w:rFonts w:cs="Arial"/>
                <w:iCs/>
                <w:color w:val="000000"/>
              </w:rPr>
            </w:pPr>
            <w:r>
              <w:rPr>
                <w:rFonts w:cs="Arial"/>
                <w:iCs/>
                <w:color w:val="000000"/>
              </w:rPr>
              <w:t>Dommages corpo 10 000 €</w:t>
            </w:r>
          </w:p>
          <w:p w14:paraId="73D75C77" w14:textId="4ABD1802" w:rsidR="00566A74" w:rsidRDefault="006E4AC9" w:rsidP="006E4AC9">
            <w:pPr>
              <w:widowControl w:val="0"/>
              <w:tabs>
                <w:tab w:val="right" w:pos="9072"/>
              </w:tabs>
              <w:autoSpaceDE w:val="0"/>
              <w:autoSpaceDN w:val="0"/>
              <w:adjustRightInd w:val="0"/>
              <w:jc w:val="center"/>
              <w:rPr>
                <w:rFonts w:cs="Arial"/>
                <w:iCs/>
                <w:color w:val="000000"/>
              </w:rPr>
            </w:pPr>
            <w:r>
              <w:rPr>
                <w:rFonts w:cs="Arial"/>
                <w:bCs/>
                <w:iCs/>
                <w:color w:val="000000" w:themeColor="text1"/>
              </w:rPr>
              <w:t>Autres dommages : néant</w:t>
            </w:r>
          </w:p>
        </w:tc>
        <w:tc>
          <w:tcPr>
            <w:tcW w:w="2379" w:type="dxa"/>
            <w:tcBorders>
              <w:top w:val="single" w:sz="4" w:space="0" w:color="auto"/>
              <w:left w:val="single" w:sz="4" w:space="0" w:color="auto"/>
              <w:bottom w:val="single" w:sz="4" w:space="0" w:color="auto"/>
              <w:right w:val="single" w:sz="4" w:space="0" w:color="auto"/>
            </w:tcBorders>
            <w:vAlign w:val="center"/>
          </w:tcPr>
          <w:p w14:paraId="280348C7" w14:textId="6632FF1B" w:rsidR="00566A74" w:rsidRDefault="00031ED7">
            <w:pPr>
              <w:widowControl w:val="0"/>
              <w:tabs>
                <w:tab w:val="right" w:pos="9072"/>
              </w:tabs>
              <w:autoSpaceDE w:val="0"/>
              <w:autoSpaceDN w:val="0"/>
              <w:adjustRightInd w:val="0"/>
              <w:jc w:val="center"/>
              <w:rPr>
                <w:rFonts w:cs="Arial"/>
                <w:iCs/>
                <w:color w:val="000000"/>
              </w:rPr>
            </w:pPr>
            <w:r>
              <w:rPr>
                <w:rFonts w:cs="Arial"/>
                <w:iCs/>
                <w:color w:val="000000"/>
              </w:rPr>
              <w:t>X</w:t>
            </w:r>
          </w:p>
        </w:tc>
        <w:tc>
          <w:tcPr>
            <w:tcW w:w="2379" w:type="dxa"/>
            <w:tcBorders>
              <w:top w:val="single" w:sz="4" w:space="0" w:color="auto"/>
              <w:left w:val="single" w:sz="4" w:space="0" w:color="auto"/>
              <w:bottom w:val="single" w:sz="4" w:space="0" w:color="auto"/>
              <w:right w:val="single" w:sz="4" w:space="0" w:color="auto"/>
            </w:tcBorders>
            <w:vAlign w:val="center"/>
          </w:tcPr>
          <w:p w14:paraId="0739FF44" w14:textId="48B07B80" w:rsidR="00566A74" w:rsidRDefault="00031ED7">
            <w:pPr>
              <w:widowControl w:val="0"/>
              <w:tabs>
                <w:tab w:val="right" w:pos="9072"/>
              </w:tabs>
              <w:autoSpaceDE w:val="0"/>
              <w:autoSpaceDN w:val="0"/>
              <w:adjustRightInd w:val="0"/>
              <w:jc w:val="center"/>
              <w:rPr>
                <w:rFonts w:cs="Arial"/>
                <w:iCs/>
                <w:color w:val="000000"/>
              </w:rPr>
            </w:pPr>
            <w:r>
              <w:rPr>
                <w:rFonts w:cs="Arial"/>
                <w:iCs/>
                <w:color w:val="000000"/>
              </w:rPr>
              <w:t>X</w:t>
            </w:r>
          </w:p>
        </w:tc>
      </w:tr>
      <w:tr w:rsidR="00D96D11" w14:paraId="1B5545F5" w14:textId="77777777" w:rsidTr="00566A74">
        <w:trPr>
          <w:trHeight w:val="1050"/>
        </w:trPr>
        <w:tc>
          <w:tcPr>
            <w:tcW w:w="237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FB4EC8F" w14:textId="53B27FD6" w:rsidR="00D96D11" w:rsidRDefault="0068440E" w:rsidP="00D96D11">
            <w:pPr>
              <w:widowControl w:val="0"/>
              <w:tabs>
                <w:tab w:val="right" w:pos="9072"/>
              </w:tabs>
              <w:autoSpaceDE w:val="0"/>
              <w:autoSpaceDN w:val="0"/>
              <w:adjustRightInd w:val="0"/>
              <w:jc w:val="center"/>
              <w:rPr>
                <w:rFonts w:cs="Arial"/>
                <w:b/>
                <w:iCs/>
                <w:color w:val="000000"/>
              </w:rPr>
            </w:pPr>
            <w:r>
              <w:rPr>
                <w:rFonts w:cs="Arial"/>
                <w:b/>
                <w:iCs/>
                <w:color w:val="000000"/>
              </w:rPr>
              <w:t>PSE OBLIGATOIRE</w:t>
            </w:r>
            <w:r w:rsidRPr="00F06D2F">
              <w:rPr>
                <w:rFonts w:cs="Arial"/>
                <w:b/>
                <w:iCs/>
                <w:color w:val="000000"/>
              </w:rPr>
              <w:t xml:space="preserve"> </w:t>
            </w:r>
            <w:r>
              <w:rPr>
                <w:rFonts w:cs="Arial"/>
                <w:b/>
                <w:iCs/>
                <w:color w:val="000000"/>
              </w:rPr>
              <w:t>3</w:t>
            </w:r>
          </w:p>
        </w:tc>
        <w:tc>
          <w:tcPr>
            <w:tcW w:w="2379" w:type="dxa"/>
            <w:tcBorders>
              <w:top w:val="single" w:sz="4" w:space="0" w:color="auto"/>
              <w:left w:val="single" w:sz="4" w:space="0" w:color="auto"/>
              <w:bottom w:val="single" w:sz="4" w:space="0" w:color="auto"/>
              <w:right w:val="single" w:sz="4" w:space="0" w:color="auto"/>
            </w:tcBorders>
            <w:vAlign w:val="center"/>
          </w:tcPr>
          <w:p w14:paraId="2F346AB0" w14:textId="77777777" w:rsidR="006E4AC9" w:rsidRDefault="006E4AC9" w:rsidP="006E4AC9">
            <w:pPr>
              <w:widowControl w:val="0"/>
              <w:tabs>
                <w:tab w:val="right" w:pos="9072"/>
              </w:tabs>
              <w:autoSpaceDE w:val="0"/>
              <w:autoSpaceDN w:val="0"/>
              <w:adjustRightInd w:val="0"/>
              <w:jc w:val="center"/>
              <w:rPr>
                <w:rFonts w:cs="Arial"/>
                <w:iCs/>
                <w:color w:val="000000"/>
              </w:rPr>
            </w:pPr>
            <w:r>
              <w:rPr>
                <w:rFonts w:cs="Arial"/>
                <w:iCs/>
                <w:color w:val="000000"/>
              </w:rPr>
              <w:t>Cout du rachat de franchise pour obtenir :</w:t>
            </w:r>
          </w:p>
          <w:p w14:paraId="3137D5AB" w14:textId="77777777" w:rsidR="006E4AC9" w:rsidRDefault="006E4AC9" w:rsidP="00D96D11">
            <w:pPr>
              <w:widowControl w:val="0"/>
              <w:tabs>
                <w:tab w:val="right" w:pos="9072"/>
              </w:tabs>
              <w:autoSpaceDE w:val="0"/>
              <w:autoSpaceDN w:val="0"/>
              <w:adjustRightInd w:val="0"/>
              <w:jc w:val="center"/>
              <w:rPr>
                <w:rFonts w:cs="Arial"/>
                <w:bCs/>
                <w:iCs/>
                <w:color w:val="000000" w:themeColor="text1"/>
              </w:rPr>
            </w:pPr>
          </w:p>
          <w:p w14:paraId="6AE3FACB" w14:textId="233B339D" w:rsidR="00D96D11" w:rsidRDefault="006E4AC9" w:rsidP="00D96D11">
            <w:pPr>
              <w:widowControl w:val="0"/>
              <w:tabs>
                <w:tab w:val="right" w:pos="9072"/>
              </w:tabs>
              <w:autoSpaceDE w:val="0"/>
              <w:autoSpaceDN w:val="0"/>
              <w:adjustRightInd w:val="0"/>
              <w:jc w:val="center"/>
              <w:rPr>
                <w:rFonts w:cs="Arial"/>
                <w:iCs/>
                <w:color w:val="000000"/>
              </w:rPr>
            </w:pPr>
            <w:r>
              <w:rPr>
                <w:rFonts w:cs="Arial"/>
                <w:bCs/>
                <w:iCs/>
                <w:color w:val="000000" w:themeColor="text1"/>
              </w:rPr>
              <w:t>Néant</w:t>
            </w:r>
          </w:p>
        </w:tc>
        <w:tc>
          <w:tcPr>
            <w:tcW w:w="2379" w:type="dxa"/>
            <w:tcBorders>
              <w:top w:val="single" w:sz="4" w:space="0" w:color="auto"/>
              <w:left w:val="single" w:sz="4" w:space="0" w:color="auto"/>
              <w:bottom w:val="single" w:sz="4" w:space="0" w:color="auto"/>
              <w:right w:val="single" w:sz="4" w:space="0" w:color="auto"/>
            </w:tcBorders>
            <w:vAlign w:val="center"/>
          </w:tcPr>
          <w:p w14:paraId="47193D93" w14:textId="4D71A7D1" w:rsidR="00D96D11" w:rsidRDefault="00031ED7" w:rsidP="00D96D11">
            <w:pPr>
              <w:widowControl w:val="0"/>
              <w:tabs>
                <w:tab w:val="right" w:pos="9072"/>
              </w:tabs>
              <w:autoSpaceDE w:val="0"/>
              <w:autoSpaceDN w:val="0"/>
              <w:adjustRightInd w:val="0"/>
              <w:jc w:val="center"/>
              <w:rPr>
                <w:rFonts w:cs="Arial"/>
                <w:iCs/>
                <w:color w:val="000000"/>
              </w:rPr>
            </w:pPr>
            <w:r>
              <w:rPr>
                <w:rFonts w:cs="Arial"/>
                <w:iCs/>
                <w:color w:val="000000"/>
              </w:rPr>
              <w:t>X</w:t>
            </w:r>
          </w:p>
        </w:tc>
        <w:tc>
          <w:tcPr>
            <w:tcW w:w="2379" w:type="dxa"/>
            <w:tcBorders>
              <w:top w:val="single" w:sz="4" w:space="0" w:color="auto"/>
              <w:left w:val="single" w:sz="4" w:space="0" w:color="auto"/>
              <w:bottom w:val="single" w:sz="4" w:space="0" w:color="auto"/>
              <w:right w:val="single" w:sz="4" w:space="0" w:color="auto"/>
            </w:tcBorders>
            <w:vAlign w:val="center"/>
          </w:tcPr>
          <w:p w14:paraId="2E5C05BF" w14:textId="7E361E19" w:rsidR="00D96D11" w:rsidRDefault="00031ED7" w:rsidP="00D96D11">
            <w:pPr>
              <w:widowControl w:val="0"/>
              <w:tabs>
                <w:tab w:val="right" w:pos="9072"/>
              </w:tabs>
              <w:autoSpaceDE w:val="0"/>
              <w:autoSpaceDN w:val="0"/>
              <w:adjustRightInd w:val="0"/>
              <w:jc w:val="center"/>
              <w:rPr>
                <w:rFonts w:cs="Arial"/>
                <w:iCs/>
                <w:color w:val="000000"/>
              </w:rPr>
            </w:pPr>
            <w:r>
              <w:rPr>
                <w:rFonts w:cs="Arial"/>
                <w:iCs/>
                <w:color w:val="000000"/>
              </w:rPr>
              <w:t>X</w:t>
            </w:r>
          </w:p>
        </w:tc>
      </w:tr>
    </w:tbl>
    <w:p w14:paraId="1F8A486A" w14:textId="37D6F9DC" w:rsidR="00961F79" w:rsidRDefault="00961F79" w:rsidP="00961F79">
      <w:pPr>
        <w:widowControl w:val="0"/>
        <w:autoSpaceDE w:val="0"/>
        <w:autoSpaceDN w:val="0"/>
        <w:adjustRightInd w:val="0"/>
        <w:jc w:val="both"/>
        <w:rPr>
          <w:rFonts w:cs="Arial"/>
        </w:rPr>
      </w:pPr>
    </w:p>
    <w:p w14:paraId="71FA7F2B" w14:textId="1CF0E0B2" w:rsidR="006F5305" w:rsidRDefault="006F5305" w:rsidP="006F5305">
      <w:pPr>
        <w:tabs>
          <w:tab w:val="right" w:pos="6333"/>
          <w:tab w:val="right" w:pos="9639"/>
          <w:tab w:val="decimal" w:pos="9792"/>
        </w:tabs>
        <w:autoSpaceDE w:val="0"/>
        <w:autoSpaceDN w:val="0"/>
        <w:adjustRightInd w:val="0"/>
        <w:rPr>
          <w:rFonts w:cs="Arial"/>
          <w:b/>
          <w:bCs/>
        </w:rPr>
      </w:pPr>
      <w:r>
        <w:rPr>
          <w:rFonts w:cs="Arial"/>
          <w:b/>
          <w:bCs/>
        </w:rPr>
        <w:t xml:space="preserve">Nb 1 : </w:t>
      </w:r>
      <w:r w:rsidRPr="006F5305">
        <w:rPr>
          <w:rFonts w:cs="Arial"/>
        </w:rPr>
        <w:t xml:space="preserve">il est entendu que </w:t>
      </w:r>
      <w:r>
        <w:rPr>
          <w:rFonts w:cs="Arial"/>
        </w:rPr>
        <w:t>le CH</w:t>
      </w:r>
      <w:r w:rsidR="00B51D35">
        <w:rPr>
          <w:rFonts w:cs="Arial"/>
        </w:rPr>
        <w:t>UGA</w:t>
      </w:r>
      <w:r w:rsidRPr="006F5305">
        <w:rPr>
          <w:rFonts w:cs="Arial"/>
        </w:rPr>
        <w:t xml:space="preserve"> pourra retenir </w:t>
      </w:r>
      <w:r w:rsidR="00CF1AF5">
        <w:rPr>
          <w:rFonts w:cs="Arial"/>
        </w:rPr>
        <w:t>la PSE</w:t>
      </w:r>
      <w:r w:rsidRPr="006F5305">
        <w:rPr>
          <w:rFonts w:cs="Arial"/>
        </w:rPr>
        <w:t xml:space="preserve"> de son choix.</w:t>
      </w:r>
    </w:p>
    <w:p w14:paraId="56D26E67" w14:textId="77777777" w:rsidR="00E955BE" w:rsidRDefault="00E955BE" w:rsidP="00961F79">
      <w:pPr>
        <w:widowControl w:val="0"/>
        <w:autoSpaceDE w:val="0"/>
        <w:autoSpaceDN w:val="0"/>
        <w:adjustRightInd w:val="0"/>
        <w:jc w:val="both"/>
        <w:rPr>
          <w:rFonts w:cs="Arial"/>
        </w:rPr>
      </w:pPr>
    </w:p>
    <w:p w14:paraId="44603FE6" w14:textId="123D5DA8" w:rsidR="008933FC" w:rsidRDefault="00E955BE" w:rsidP="009F7490">
      <w:pPr>
        <w:widowControl w:val="0"/>
        <w:autoSpaceDE w:val="0"/>
        <w:autoSpaceDN w:val="0"/>
        <w:adjustRightInd w:val="0"/>
        <w:jc w:val="both"/>
        <w:rPr>
          <w:rFonts w:cs="Arial"/>
          <w:b/>
          <w:bCs/>
        </w:rPr>
      </w:pPr>
      <w:r w:rsidRPr="00E955BE">
        <w:rPr>
          <w:rFonts w:cs="Arial"/>
          <w:b/>
          <w:bCs/>
        </w:rPr>
        <w:t>Nb</w:t>
      </w:r>
      <w:r w:rsidR="006F5305">
        <w:rPr>
          <w:rFonts w:cs="Arial"/>
          <w:b/>
          <w:bCs/>
        </w:rPr>
        <w:t xml:space="preserve"> 2</w:t>
      </w:r>
      <w:r>
        <w:rPr>
          <w:rFonts w:cs="Arial"/>
        </w:rPr>
        <w:t xml:space="preserve"> : en présence d’une franchise « dommages corporels », </w:t>
      </w:r>
      <w:r w:rsidR="00101862">
        <w:rPr>
          <w:rFonts w:cs="Arial"/>
        </w:rPr>
        <w:t xml:space="preserve">il est entendu qu’il s’agit d’une franchise gérée : </w:t>
      </w:r>
      <w:r>
        <w:rPr>
          <w:rFonts w:cs="Arial"/>
        </w:rPr>
        <w:t>t</w:t>
      </w:r>
      <w:r w:rsidR="00961F79" w:rsidRPr="006F6280">
        <w:rPr>
          <w:rFonts w:cs="Arial"/>
        </w:rPr>
        <w:t xml:space="preserve">ous les sinistres seront gérés par l'assureur au premier euro, le Centre hospitalier s'engageant à rembourser le montant des franchises à sa charge dès réception d’un bordereau </w:t>
      </w:r>
      <w:r>
        <w:rPr>
          <w:rFonts w:cs="Arial"/>
        </w:rPr>
        <w:t xml:space="preserve">annuel </w:t>
      </w:r>
      <w:r w:rsidR="00961F79" w:rsidRPr="006F6280">
        <w:rPr>
          <w:rFonts w:cs="Arial"/>
        </w:rPr>
        <w:t>portant la justification du règlement intervenu.</w:t>
      </w:r>
      <w:r w:rsidR="008933FC">
        <w:rPr>
          <w:rFonts w:cs="Arial"/>
          <w:b/>
          <w:bCs/>
        </w:rPr>
        <w:br w:type="page"/>
      </w:r>
    </w:p>
    <w:p w14:paraId="36066A40" w14:textId="77777777" w:rsidR="00305319" w:rsidRDefault="00305319" w:rsidP="005B5F5F">
      <w:pPr>
        <w:tabs>
          <w:tab w:val="right" w:pos="6333"/>
          <w:tab w:val="right" w:pos="9639"/>
          <w:tab w:val="decimal" w:pos="9792"/>
        </w:tabs>
        <w:autoSpaceDE w:val="0"/>
        <w:autoSpaceDN w:val="0"/>
        <w:adjustRightInd w:val="0"/>
        <w:rPr>
          <w:rFonts w:cs="Arial"/>
          <w:b/>
          <w:bCs/>
        </w:rPr>
      </w:pPr>
    </w:p>
    <w:p w14:paraId="0506EF61" w14:textId="79DF3D66" w:rsidR="00436DB0" w:rsidRDefault="00CF1AF5" w:rsidP="00436DB0">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Arial" w:hAnsi="Arial"/>
          <w:sz w:val="22"/>
          <w:u w:val="none"/>
        </w:rPr>
      </w:pPr>
      <w:r>
        <w:rPr>
          <w:rFonts w:ascii="Arial" w:hAnsi="Arial"/>
          <w:sz w:val="22"/>
          <w:u w:val="none"/>
        </w:rPr>
        <w:t>GARANTIES</w:t>
      </w:r>
      <w:r w:rsidR="00436DB0">
        <w:rPr>
          <w:rFonts w:ascii="Arial" w:hAnsi="Arial"/>
          <w:sz w:val="22"/>
          <w:u w:val="none"/>
        </w:rPr>
        <w:t xml:space="preserve"> </w:t>
      </w:r>
      <w:r>
        <w:rPr>
          <w:rFonts w:ascii="Arial" w:hAnsi="Arial"/>
          <w:sz w:val="22"/>
          <w:u w:val="none"/>
        </w:rPr>
        <w:t>COMPLEMENTAIRES</w:t>
      </w:r>
    </w:p>
    <w:p w14:paraId="761A182E" w14:textId="77777777" w:rsidR="00436DB0" w:rsidRDefault="00436DB0" w:rsidP="00436DB0">
      <w:pPr>
        <w:spacing w:line="240" w:lineRule="exact"/>
        <w:rPr>
          <w:rFonts w:cs="Arial"/>
          <w:i/>
          <w:iCs/>
        </w:rPr>
      </w:pPr>
      <w:r>
        <w:rPr>
          <w:rFonts w:cs="Arial"/>
          <w:i/>
          <w:iCs/>
        </w:rPr>
        <w:t>(ces spécifications peuvent faire l’objet de réserves et observations)</w:t>
      </w:r>
    </w:p>
    <w:p w14:paraId="621E8289" w14:textId="77777777" w:rsidR="00436DB0" w:rsidRDefault="00436DB0" w:rsidP="00436DB0">
      <w:pPr>
        <w:widowControl w:val="0"/>
        <w:tabs>
          <w:tab w:val="left" w:pos="354"/>
        </w:tabs>
        <w:autoSpaceDE w:val="0"/>
        <w:autoSpaceDN w:val="0"/>
        <w:adjustRightInd w:val="0"/>
        <w:spacing w:line="240" w:lineRule="exact"/>
        <w:jc w:val="both"/>
        <w:rPr>
          <w:rFonts w:cs="Arial"/>
          <w:u w:val="single"/>
        </w:rPr>
      </w:pPr>
    </w:p>
    <w:p w14:paraId="13F36EFE" w14:textId="6A50D048" w:rsidR="00E22127" w:rsidRDefault="00CF1AF5" w:rsidP="00436DB0">
      <w:pPr>
        <w:pStyle w:val="Titre4"/>
        <w:spacing w:before="0" w:line="240" w:lineRule="exact"/>
        <w:jc w:val="both"/>
        <w:rPr>
          <w:rFonts w:ascii="Arial" w:hAnsi="Arial" w:cs="Arial"/>
          <w:sz w:val="22"/>
          <w:szCs w:val="22"/>
          <w:u w:val="single"/>
        </w:rPr>
      </w:pPr>
      <w:r>
        <w:rPr>
          <w:rFonts w:ascii="Arial" w:hAnsi="Arial" w:cs="Arial"/>
          <w:bCs w:val="0"/>
          <w:sz w:val="22"/>
          <w:szCs w:val="22"/>
        </w:rPr>
        <w:t>GC</w:t>
      </w:r>
      <w:r w:rsidR="00436DB0">
        <w:rPr>
          <w:rFonts w:ascii="Arial" w:hAnsi="Arial" w:cs="Arial"/>
          <w:bCs w:val="0"/>
          <w:sz w:val="22"/>
          <w:szCs w:val="22"/>
        </w:rPr>
        <w:t xml:space="preserve"> 1 </w:t>
      </w:r>
      <w:r w:rsidR="00A70C59">
        <w:rPr>
          <w:rFonts w:ascii="Arial" w:hAnsi="Arial" w:cs="Arial"/>
          <w:bCs w:val="0"/>
          <w:sz w:val="22"/>
          <w:szCs w:val="22"/>
        </w:rPr>
        <w:t>–</w:t>
      </w:r>
      <w:r w:rsidR="00436DB0">
        <w:rPr>
          <w:rFonts w:ascii="Arial" w:hAnsi="Arial" w:cs="Arial"/>
          <w:bCs w:val="0"/>
          <w:sz w:val="22"/>
          <w:szCs w:val="22"/>
        </w:rPr>
        <w:t xml:space="preserve"> </w:t>
      </w:r>
      <w:r w:rsidR="00A70C59">
        <w:rPr>
          <w:rFonts w:ascii="Arial" w:hAnsi="Arial" w:cs="Arial"/>
          <w:sz w:val="22"/>
          <w:szCs w:val="22"/>
          <w:u w:val="single"/>
        </w:rPr>
        <w:t xml:space="preserve">individuelle accident </w:t>
      </w:r>
    </w:p>
    <w:p w14:paraId="69C91F0C" w14:textId="77777777" w:rsidR="002E15CE" w:rsidRDefault="002E15CE" w:rsidP="00DF667C"/>
    <w:p w14:paraId="4B886F3A" w14:textId="77A75328" w:rsidR="00DF667C" w:rsidRDefault="00641A14" w:rsidP="00DF667C">
      <w:r>
        <w:t xml:space="preserve">PSE 1.1 </w:t>
      </w:r>
      <w:r w:rsidR="00DF667C">
        <w:t xml:space="preserve">Au profit des </w:t>
      </w:r>
      <w:r w:rsidR="008933FC" w:rsidRPr="002E15CE">
        <w:t>membres du conseil de surveillance / administration</w:t>
      </w:r>
      <w:r w:rsidR="008933FC">
        <w:t xml:space="preserve"> </w:t>
      </w:r>
    </w:p>
    <w:p w14:paraId="5B4B080C" w14:textId="77777777" w:rsidR="00500096" w:rsidRDefault="00641A14" w:rsidP="00500096">
      <w:r>
        <w:t xml:space="preserve">PSE 1.2 </w:t>
      </w:r>
      <w:r w:rsidR="002E15CE" w:rsidRPr="002E15CE">
        <w:t xml:space="preserve">Au profit </w:t>
      </w:r>
      <w:r w:rsidR="00500096">
        <w:t>des élèves paramédicaux</w:t>
      </w:r>
    </w:p>
    <w:p w14:paraId="4C0E7208" w14:textId="099066A9" w:rsidR="00656F9F" w:rsidRDefault="00656F9F" w:rsidP="00656F9F">
      <w:r>
        <w:t>PSE 1.</w:t>
      </w:r>
      <w:r w:rsidR="00500096">
        <w:t>3</w:t>
      </w:r>
      <w:r>
        <w:t xml:space="preserve"> Au profit des personnels SAMU / SMUR</w:t>
      </w:r>
    </w:p>
    <w:p w14:paraId="41300F50" w14:textId="77777777" w:rsidR="00305319" w:rsidRDefault="00305319" w:rsidP="005B5F5F">
      <w:pPr>
        <w:tabs>
          <w:tab w:val="right" w:pos="6333"/>
          <w:tab w:val="right" w:pos="9639"/>
          <w:tab w:val="decimal" w:pos="9792"/>
        </w:tabs>
        <w:autoSpaceDE w:val="0"/>
        <w:autoSpaceDN w:val="0"/>
        <w:adjustRightInd w:val="0"/>
        <w:rPr>
          <w:rFonts w:cs="Arial"/>
          <w:b/>
          <w:bCs/>
        </w:rPr>
      </w:pPr>
    </w:p>
    <w:tbl>
      <w:tblPr>
        <w:tblW w:w="4702"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28"/>
        <w:gridCol w:w="2307"/>
        <w:gridCol w:w="2104"/>
        <w:gridCol w:w="2084"/>
      </w:tblGrid>
      <w:tr w:rsidR="00500096" w:rsidRPr="00864A45" w14:paraId="7229A361" w14:textId="77777777" w:rsidTr="00534E8E">
        <w:trPr>
          <w:trHeight w:val="506"/>
          <w:jc w:val="center"/>
        </w:trPr>
        <w:tc>
          <w:tcPr>
            <w:tcW w:w="1360" w:type="pct"/>
            <w:vAlign w:val="center"/>
          </w:tcPr>
          <w:p w14:paraId="4AF2FD46" w14:textId="77777777" w:rsidR="00500096" w:rsidRPr="00A33CF6" w:rsidRDefault="00500096" w:rsidP="009F7490">
            <w:pPr>
              <w:spacing w:line="259" w:lineRule="auto"/>
              <w:jc w:val="center"/>
              <w:rPr>
                <w:rFonts w:cs="Arial"/>
                <w:b/>
                <w:color w:val="000000" w:themeColor="text1"/>
              </w:rPr>
            </w:pPr>
            <w:bookmarkStart w:id="1" w:name="_Hlk19795773"/>
          </w:p>
        </w:tc>
        <w:tc>
          <w:tcPr>
            <w:tcW w:w="1293" w:type="pct"/>
            <w:shd w:val="clear" w:color="auto" w:fill="D9E2F3" w:themeFill="accent1" w:themeFillTint="33"/>
            <w:vAlign w:val="center"/>
          </w:tcPr>
          <w:p w14:paraId="66EB4BE1" w14:textId="5D637FFF" w:rsidR="00500096" w:rsidRPr="00A33CF6" w:rsidRDefault="00500096" w:rsidP="009F7490">
            <w:pPr>
              <w:spacing w:line="259" w:lineRule="auto"/>
              <w:jc w:val="center"/>
              <w:rPr>
                <w:rFonts w:cs="Arial"/>
                <w:b/>
                <w:color w:val="000000" w:themeColor="text1"/>
              </w:rPr>
            </w:pPr>
            <w:r>
              <w:rPr>
                <w:rFonts w:cs="Arial"/>
                <w:b/>
                <w:color w:val="000000" w:themeColor="text1"/>
              </w:rPr>
              <w:t>PSE 1.1</w:t>
            </w:r>
          </w:p>
        </w:tc>
        <w:tc>
          <w:tcPr>
            <w:tcW w:w="1179" w:type="pct"/>
            <w:shd w:val="clear" w:color="auto" w:fill="D9E2F3" w:themeFill="accent1" w:themeFillTint="33"/>
            <w:vAlign w:val="center"/>
          </w:tcPr>
          <w:p w14:paraId="641A111A" w14:textId="221D5050" w:rsidR="00500096" w:rsidRPr="00A33CF6" w:rsidRDefault="00500096" w:rsidP="009F7490">
            <w:pPr>
              <w:spacing w:line="259" w:lineRule="auto"/>
              <w:jc w:val="center"/>
              <w:rPr>
                <w:rFonts w:cs="Arial"/>
                <w:b/>
                <w:color w:val="000000" w:themeColor="text1"/>
              </w:rPr>
            </w:pPr>
            <w:r>
              <w:rPr>
                <w:rFonts w:cs="Arial"/>
                <w:b/>
                <w:color w:val="000000" w:themeColor="text1"/>
              </w:rPr>
              <w:t>PSE 1.2</w:t>
            </w:r>
          </w:p>
        </w:tc>
        <w:tc>
          <w:tcPr>
            <w:tcW w:w="1168" w:type="pct"/>
            <w:shd w:val="clear" w:color="auto" w:fill="D9E2F3" w:themeFill="accent1" w:themeFillTint="33"/>
            <w:vAlign w:val="center"/>
          </w:tcPr>
          <w:p w14:paraId="570EF460" w14:textId="3F9FC281" w:rsidR="00500096" w:rsidRPr="00A33CF6" w:rsidRDefault="00500096" w:rsidP="009F7490">
            <w:pPr>
              <w:spacing w:line="259" w:lineRule="auto"/>
              <w:jc w:val="center"/>
              <w:rPr>
                <w:rFonts w:cs="Arial"/>
                <w:b/>
                <w:color w:val="000000" w:themeColor="text1"/>
              </w:rPr>
            </w:pPr>
            <w:r>
              <w:rPr>
                <w:rFonts w:cs="Arial"/>
                <w:b/>
                <w:color w:val="000000" w:themeColor="text1"/>
              </w:rPr>
              <w:t>PSE 1.3</w:t>
            </w:r>
          </w:p>
        </w:tc>
      </w:tr>
      <w:tr w:rsidR="00500096" w:rsidRPr="00864A45" w14:paraId="0FCB52BB" w14:textId="77777777" w:rsidTr="00534E8E">
        <w:trPr>
          <w:trHeight w:val="1013"/>
          <w:jc w:val="center"/>
        </w:trPr>
        <w:tc>
          <w:tcPr>
            <w:tcW w:w="1360" w:type="pct"/>
            <w:shd w:val="clear" w:color="auto" w:fill="D9E2F3" w:themeFill="accent1" w:themeFillTint="33"/>
            <w:vAlign w:val="center"/>
          </w:tcPr>
          <w:p w14:paraId="426DB700" w14:textId="77777777" w:rsidR="00500096" w:rsidRPr="00A33CF6" w:rsidRDefault="00500096" w:rsidP="009F7490">
            <w:pPr>
              <w:spacing w:line="259" w:lineRule="auto"/>
              <w:jc w:val="center"/>
              <w:rPr>
                <w:rFonts w:cs="Arial"/>
                <w:b/>
                <w:color w:val="000000" w:themeColor="text1"/>
              </w:rPr>
            </w:pPr>
            <w:r w:rsidRPr="00A33CF6">
              <w:rPr>
                <w:rFonts w:cs="Arial"/>
                <w:b/>
                <w:color w:val="000000" w:themeColor="text1"/>
              </w:rPr>
              <w:t>Garanties</w:t>
            </w:r>
          </w:p>
        </w:tc>
        <w:tc>
          <w:tcPr>
            <w:tcW w:w="1293" w:type="pct"/>
            <w:shd w:val="clear" w:color="auto" w:fill="D9E2F3" w:themeFill="accent1" w:themeFillTint="33"/>
            <w:vAlign w:val="center"/>
          </w:tcPr>
          <w:p w14:paraId="06125119" w14:textId="77777777" w:rsidR="00500096" w:rsidRPr="00CE539F" w:rsidRDefault="00500096" w:rsidP="009F7490">
            <w:pPr>
              <w:spacing w:line="259" w:lineRule="auto"/>
              <w:jc w:val="center"/>
              <w:rPr>
                <w:rFonts w:cs="Arial"/>
                <w:b/>
                <w:color w:val="000000" w:themeColor="text1"/>
                <w:sz w:val="20"/>
                <w:szCs w:val="20"/>
              </w:rPr>
            </w:pPr>
            <w:r w:rsidRPr="00CE539F">
              <w:rPr>
                <w:rFonts w:cs="Arial"/>
                <w:b/>
                <w:color w:val="000000" w:themeColor="text1"/>
                <w:sz w:val="20"/>
                <w:szCs w:val="20"/>
              </w:rPr>
              <w:t>Membres du conseil de surveillance / administration</w:t>
            </w:r>
          </w:p>
        </w:tc>
        <w:tc>
          <w:tcPr>
            <w:tcW w:w="1179" w:type="pct"/>
            <w:shd w:val="clear" w:color="auto" w:fill="D9E2F3" w:themeFill="accent1" w:themeFillTint="33"/>
            <w:vAlign w:val="center"/>
          </w:tcPr>
          <w:p w14:paraId="18843627" w14:textId="77777777" w:rsidR="00500096" w:rsidRPr="00CE539F" w:rsidRDefault="00500096" w:rsidP="009F7490">
            <w:pPr>
              <w:spacing w:line="259" w:lineRule="auto"/>
              <w:jc w:val="center"/>
              <w:rPr>
                <w:rFonts w:cs="Arial"/>
                <w:b/>
                <w:color w:val="000000" w:themeColor="text1"/>
                <w:sz w:val="20"/>
                <w:szCs w:val="20"/>
              </w:rPr>
            </w:pPr>
            <w:r w:rsidRPr="00CE539F">
              <w:rPr>
                <w:rFonts w:cs="Arial"/>
                <w:b/>
                <w:color w:val="000000" w:themeColor="text1"/>
                <w:sz w:val="20"/>
                <w:szCs w:val="20"/>
              </w:rPr>
              <w:t>Elèves Paramédical</w:t>
            </w:r>
          </w:p>
        </w:tc>
        <w:tc>
          <w:tcPr>
            <w:tcW w:w="1168" w:type="pct"/>
            <w:shd w:val="clear" w:color="auto" w:fill="D9E2F3" w:themeFill="accent1" w:themeFillTint="33"/>
            <w:vAlign w:val="center"/>
          </w:tcPr>
          <w:p w14:paraId="231E31AA" w14:textId="5CEDC160" w:rsidR="00500096" w:rsidRPr="00CE539F" w:rsidRDefault="00500096" w:rsidP="009F7490">
            <w:pPr>
              <w:spacing w:line="259" w:lineRule="auto"/>
              <w:jc w:val="center"/>
              <w:rPr>
                <w:rFonts w:cs="Arial"/>
                <w:b/>
                <w:color w:val="000000" w:themeColor="text1"/>
                <w:sz w:val="20"/>
                <w:szCs w:val="20"/>
              </w:rPr>
            </w:pPr>
            <w:r w:rsidRPr="00CE539F">
              <w:rPr>
                <w:rFonts w:cs="Arial"/>
                <w:b/>
                <w:color w:val="000000" w:themeColor="text1"/>
                <w:sz w:val="20"/>
                <w:szCs w:val="20"/>
              </w:rPr>
              <w:t>SAMU/SMUR</w:t>
            </w:r>
          </w:p>
        </w:tc>
      </w:tr>
      <w:tr w:rsidR="00500096" w:rsidRPr="0029054D" w14:paraId="7C48191C" w14:textId="77777777" w:rsidTr="00534E8E">
        <w:trPr>
          <w:trHeight w:val="560"/>
          <w:jc w:val="center"/>
        </w:trPr>
        <w:tc>
          <w:tcPr>
            <w:tcW w:w="1360" w:type="pct"/>
            <w:vAlign w:val="center"/>
          </w:tcPr>
          <w:p w14:paraId="06317986" w14:textId="77777777" w:rsidR="00500096" w:rsidRPr="0029054D" w:rsidRDefault="00500096" w:rsidP="009F7490">
            <w:pPr>
              <w:spacing w:line="259" w:lineRule="auto"/>
              <w:jc w:val="center"/>
              <w:rPr>
                <w:rFonts w:cs="Arial"/>
              </w:rPr>
            </w:pPr>
            <w:r w:rsidRPr="0029054D">
              <w:rPr>
                <w:rFonts w:cs="Arial"/>
              </w:rPr>
              <w:t>Décès</w:t>
            </w:r>
          </w:p>
        </w:tc>
        <w:tc>
          <w:tcPr>
            <w:tcW w:w="1293" w:type="pct"/>
            <w:vAlign w:val="center"/>
          </w:tcPr>
          <w:p w14:paraId="330FB5E3" w14:textId="77777777" w:rsidR="00500096" w:rsidRPr="0029054D" w:rsidRDefault="00500096" w:rsidP="009F7490">
            <w:pPr>
              <w:spacing w:line="259" w:lineRule="auto"/>
              <w:jc w:val="center"/>
              <w:rPr>
                <w:rFonts w:cs="Arial"/>
              </w:rPr>
            </w:pPr>
            <w:r w:rsidRPr="0029054D">
              <w:rPr>
                <w:rFonts w:cs="Arial"/>
              </w:rPr>
              <w:t>50 000 €</w:t>
            </w:r>
          </w:p>
        </w:tc>
        <w:tc>
          <w:tcPr>
            <w:tcW w:w="1179" w:type="pct"/>
            <w:vAlign w:val="center"/>
          </w:tcPr>
          <w:p w14:paraId="2C0079E3" w14:textId="77777777" w:rsidR="00500096" w:rsidRPr="0029054D" w:rsidRDefault="00500096" w:rsidP="009F7490">
            <w:pPr>
              <w:spacing w:line="259" w:lineRule="auto"/>
              <w:jc w:val="center"/>
              <w:rPr>
                <w:rFonts w:cs="Arial"/>
              </w:rPr>
            </w:pPr>
            <w:r w:rsidRPr="0029054D">
              <w:rPr>
                <w:rFonts w:cs="Arial"/>
              </w:rPr>
              <w:t>10 000 €</w:t>
            </w:r>
          </w:p>
        </w:tc>
        <w:tc>
          <w:tcPr>
            <w:tcW w:w="1168" w:type="pct"/>
            <w:vAlign w:val="center"/>
          </w:tcPr>
          <w:p w14:paraId="2950C9B7" w14:textId="31DE303B" w:rsidR="00500096" w:rsidRPr="0029054D" w:rsidRDefault="00500096" w:rsidP="009F7490">
            <w:pPr>
              <w:spacing w:line="259" w:lineRule="auto"/>
              <w:jc w:val="center"/>
              <w:rPr>
                <w:rFonts w:cs="Arial"/>
              </w:rPr>
            </w:pPr>
            <w:r w:rsidRPr="0029054D">
              <w:rPr>
                <w:rFonts w:cs="Arial"/>
              </w:rPr>
              <w:t>200 000 €</w:t>
            </w:r>
          </w:p>
        </w:tc>
      </w:tr>
      <w:tr w:rsidR="00500096" w:rsidRPr="0029054D" w14:paraId="60ECBC7B" w14:textId="77777777" w:rsidTr="00534E8E">
        <w:trPr>
          <w:trHeight w:val="2538"/>
          <w:jc w:val="center"/>
        </w:trPr>
        <w:tc>
          <w:tcPr>
            <w:tcW w:w="1360" w:type="pct"/>
            <w:vAlign w:val="center"/>
          </w:tcPr>
          <w:p w14:paraId="74F8322B" w14:textId="77777777" w:rsidR="00500096" w:rsidRPr="0029054D" w:rsidRDefault="00500096" w:rsidP="009F7490">
            <w:pPr>
              <w:spacing w:line="259" w:lineRule="auto"/>
              <w:jc w:val="center"/>
              <w:rPr>
                <w:rFonts w:cs="Arial"/>
              </w:rPr>
            </w:pPr>
            <w:r w:rsidRPr="0029054D">
              <w:rPr>
                <w:rFonts w:cs="Arial"/>
              </w:rPr>
              <w:t>Invalidité permanente avec majoration du capital dans les conditions suivantes : 150 % si taux d’invalidité de 26 à 50 % / 200 % si taux &gt; à 50 %.</w:t>
            </w:r>
          </w:p>
        </w:tc>
        <w:tc>
          <w:tcPr>
            <w:tcW w:w="1293" w:type="pct"/>
            <w:vAlign w:val="center"/>
          </w:tcPr>
          <w:p w14:paraId="70A98425" w14:textId="77777777" w:rsidR="00500096" w:rsidRPr="0029054D" w:rsidRDefault="00500096" w:rsidP="009F7490">
            <w:pPr>
              <w:spacing w:line="259" w:lineRule="auto"/>
              <w:jc w:val="center"/>
              <w:rPr>
                <w:rFonts w:cs="Arial"/>
              </w:rPr>
            </w:pPr>
            <w:r w:rsidRPr="0029054D">
              <w:rPr>
                <w:rFonts w:cs="Arial"/>
              </w:rPr>
              <w:t>50 000 €</w:t>
            </w:r>
          </w:p>
        </w:tc>
        <w:tc>
          <w:tcPr>
            <w:tcW w:w="1179" w:type="pct"/>
            <w:vAlign w:val="center"/>
          </w:tcPr>
          <w:p w14:paraId="458FD70A" w14:textId="77777777" w:rsidR="00500096" w:rsidRPr="0029054D" w:rsidRDefault="00500096" w:rsidP="009F7490">
            <w:pPr>
              <w:spacing w:line="259" w:lineRule="auto"/>
              <w:jc w:val="center"/>
              <w:rPr>
                <w:rFonts w:cs="Arial"/>
              </w:rPr>
            </w:pPr>
            <w:r w:rsidRPr="0029054D">
              <w:rPr>
                <w:rFonts w:cs="Arial"/>
              </w:rPr>
              <w:t>10 000 €</w:t>
            </w:r>
          </w:p>
        </w:tc>
        <w:tc>
          <w:tcPr>
            <w:tcW w:w="1168" w:type="pct"/>
            <w:vAlign w:val="center"/>
          </w:tcPr>
          <w:p w14:paraId="3A396869" w14:textId="47DB112D" w:rsidR="00500096" w:rsidRPr="0029054D" w:rsidRDefault="00500096" w:rsidP="009F7490">
            <w:pPr>
              <w:spacing w:line="259" w:lineRule="auto"/>
              <w:jc w:val="center"/>
              <w:rPr>
                <w:rFonts w:cs="Arial"/>
              </w:rPr>
            </w:pPr>
            <w:r w:rsidRPr="0029054D">
              <w:rPr>
                <w:rFonts w:cs="Arial"/>
              </w:rPr>
              <w:t>200 000 €</w:t>
            </w:r>
          </w:p>
        </w:tc>
      </w:tr>
      <w:tr w:rsidR="00500096" w:rsidRPr="0029054D" w14:paraId="064D21F5" w14:textId="77777777" w:rsidTr="00500096">
        <w:trPr>
          <w:trHeight w:val="679"/>
          <w:jc w:val="center"/>
        </w:trPr>
        <w:tc>
          <w:tcPr>
            <w:tcW w:w="1360" w:type="pct"/>
            <w:vAlign w:val="center"/>
          </w:tcPr>
          <w:p w14:paraId="75079951" w14:textId="77777777" w:rsidR="00500096" w:rsidRPr="0029054D" w:rsidRDefault="00500096" w:rsidP="009F7490">
            <w:pPr>
              <w:spacing w:line="259" w:lineRule="auto"/>
              <w:jc w:val="center"/>
              <w:rPr>
                <w:rFonts w:cs="Arial"/>
              </w:rPr>
            </w:pPr>
            <w:r w:rsidRPr="0029054D">
              <w:rPr>
                <w:rFonts w:cs="Arial"/>
              </w:rPr>
              <w:t>Frais médicaux</w:t>
            </w:r>
          </w:p>
        </w:tc>
        <w:tc>
          <w:tcPr>
            <w:tcW w:w="1293" w:type="pct"/>
            <w:vAlign w:val="center"/>
          </w:tcPr>
          <w:p w14:paraId="3F91A213" w14:textId="77777777" w:rsidR="00500096" w:rsidRPr="0029054D" w:rsidRDefault="00500096" w:rsidP="009F7490">
            <w:pPr>
              <w:spacing w:line="259" w:lineRule="auto"/>
              <w:jc w:val="center"/>
              <w:rPr>
                <w:rFonts w:cs="Arial"/>
              </w:rPr>
            </w:pPr>
            <w:r w:rsidRPr="0029054D">
              <w:rPr>
                <w:rFonts w:cs="Arial"/>
              </w:rPr>
              <w:t>2x barème AT par assuré</w:t>
            </w:r>
          </w:p>
        </w:tc>
        <w:tc>
          <w:tcPr>
            <w:tcW w:w="1179" w:type="pct"/>
            <w:vAlign w:val="center"/>
          </w:tcPr>
          <w:p w14:paraId="10E79EF0" w14:textId="77777777" w:rsidR="00500096" w:rsidRPr="0029054D" w:rsidRDefault="00500096" w:rsidP="009F7490">
            <w:pPr>
              <w:spacing w:line="259" w:lineRule="auto"/>
              <w:jc w:val="center"/>
              <w:rPr>
                <w:rFonts w:cs="Arial"/>
              </w:rPr>
            </w:pPr>
            <w:r w:rsidRPr="0029054D">
              <w:rPr>
                <w:rFonts w:cs="Arial"/>
              </w:rPr>
              <w:t>2x barème AT par assuré</w:t>
            </w:r>
          </w:p>
        </w:tc>
        <w:tc>
          <w:tcPr>
            <w:tcW w:w="1168" w:type="pct"/>
            <w:vAlign w:val="center"/>
          </w:tcPr>
          <w:p w14:paraId="20C9257F" w14:textId="20402B62" w:rsidR="00500096" w:rsidRPr="0029054D" w:rsidRDefault="00500096" w:rsidP="009F7490">
            <w:pPr>
              <w:spacing w:line="259" w:lineRule="auto"/>
              <w:jc w:val="center"/>
              <w:rPr>
                <w:rFonts w:cs="Arial"/>
              </w:rPr>
            </w:pPr>
            <w:r w:rsidRPr="0029054D">
              <w:rPr>
                <w:rFonts w:cs="Arial"/>
              </w:rPr>
              <w:t>2x barème AT par assuré</w:t>
            </w:r>
          </w:p>
        </w:tc>
      </w:tr>
      <w:tr w:rsidR="00500096" w:rsidRPr="00864A45" w14:paraId="01F4DDBE" w14:textId="77777777" w:rsidTr="00500096">
        <w:trPr>
          <w:trHeight w:val="679"/>
          <w:jc w:val="center"/>
        </w:trPr>
        <w:tc>
          <w:tcPr>
            <w:tcW w:w="1360" w:type="pct"/>
            <w:vAlign w:val="center"/>
          </w:tcPr>
          <w:p w14:paraId="581C774A" w14:textId="77777777" w:rsidR="00500096" w:rsidRPr="0029054D" w:rsidRDefault="00500096" w:rsidP="009F7490">
            <w:pPr>
              <w:spacing w:line="259" w:lineRule="auto"/>
              <w:jc w:val="center"/>
              <w:rPr>
                <w:rFonts w:cs="Arial"/>
              </w:rPr>
            </w:pPr>
            <w:r w:rsidRPr="0029054D">
              <w:rPr>
                <w:rFonts w:cs="Arial"/>
              </w:rPr>
              <w:t>Frais de traitement suite à accident</w:t>
            </w:r>
          </w:p>
        </w:tc>
        <w:tc>
          <w:tcPr>
            <w:tcW w:w="1293" w:type="pct"/>
            <w:vAlign w:val="center"/>
          </w:tcPr>
          <w:p w14:paraId="57193011" w14:textId="77777777" w:rsidR="00500096" w:rsidRPr="0029054D" w:rsidRDefault="00500096" w:rsidP="009F7490">
            <w:pPr>
              <w:spacing w:line="259" w:lineRule="auto"/>
              <w:jc w:val="center"/>
              <w:rPr>
                <w:rFonts w:cs="Arial"/>
              </w:rPr>
            </w:pPr>
            <w:r w:rsidRPr="0029054D">
              <w:rPr>
                <w:rFonts w:cs="Arial"/>
              </w:rPr>
              <w:t>Frais réels, limite 2x plafond SS</w:t>
            </w:r>
          </w:p>
        </w:tc>
        <w:tc>
          <w:tcPr>
            <w:tcW w:w="1179" w:type="pct"/>
            <w:vAlign w:val="center"/>
          </w:tcPr>
          <w:p w14:paraId="05DA73CA" w14:textId="77777777" w:rsidR="00500096" w:rsidRPr="0029054D" w:rsidRDefault="00500096" w:rsidP="009F7490">
            <w:pPr>
              <w:spacing w:line="259" w:lineRule="auto"/>
              <w:jc w:val="center"/>
              <w:rPr>
                <w:rFonts w:cs="Arial"/>
              </w:rPr>
            </w:pPr>
            <w:r w:rsidRPr="0029054D">
              <w:rPr>
                <w:rFonts w:cs="Arial"/>
              </w:rPr>
              <w:t>Frais réels, limite 2x plafond SS</w:t>
            </w:r>
          </w:p>
        </w:tc>
        <w:tc>
          <w:tcPr>
            <w:tcW w:w="1168" w:type="pct"/>
            <w:vAlign w:val="center"/>
          </w:tcPr>
          <w:p w14:paraId="2898CA0D" w14:textId="03BA0744" w:rsidR="00500096" w:rsidRPr="00A33CF6" w:rsidRDefault="00500096" w:rsidP="009F7490">
            <w:pPr>
              <w:spacing w:line="259" w:lineRule="auto"/>
              <w:jc w:val="center"/>
              <w:rPr>
                <w:rFonts w:cs="Arial"/>
              </w:rPr>
            </w:pPr>
            <w:r w:rsidRPr="0029054D">
              <w:rPr>
                <w:rFonts w:cs="Arial"/>
              </w:rPr>
              <w:t>Frais réels, limite 2x plafond SS</w:t>
            </w:r>
          </w:p>
        </w:tc>
      </w:tr>
      <w:bookmarkEnd w:id="1"/>
    </w:tbl>
    <w:p w14:paraId="43C0C5FF" w14:textId="77777777" w:rsidR="00350DBE" w:rsidRDefault="00350DBE" w:rsidP="005B5F5F">
      <w:pPr>
        <w:tabs>
          <w:tab w:val="right" w:pos="6333"/>
          <w:tab w:val="right" w:pos="9639"/>
          <w:tab w:val="decimal" w:pos="9792"/>
        </w:tabs>
        <w:autoSpaceDE w:val="0"/>
        <w:autoSpaceDN w:val="0"/>
        <w:adjustRightInd w:val="0"/>
        <w:rPr>
          <w:rFonts w:cs="Arial"/>
          <w:b/>
          <w:bCs/>
        </w:rPr>
      </w:pPr>
    </w:p>
    <w:p w14:paraId="76D99274" w14:textId="77777777" w:rsidR="00350DBE" w:rsidRPr="00A67623" w:rsidRDefault="00350DBE" w:rsidP="00350DBE">
      <w:pPr>
        <w:spacing w:after="60"/>
        <w:rPr>
          <w:rFonts w:cs="Arial"/>
          <w:b/>
        </w:rPr>
      </w:pPr>
      <w:r w:rsidRPr="00A67623">
        <w:rPr>
          <w:rFonts w:cs="Arial"/>
          <w:b/>
          <w:bCs/>
          <w:u w:val="single"/>
        </w:rPr>
        <w:t>Seuil d’intervention</w:t>
      </w:r>
      <w:r w:rsidRPr="00A67623">
        <w:rPr>
          <w:rFonts w:cs="Arial"/>
          <w:b/>
          <w:bCs/>
        </w:rPr>
        <w:t xml:space="preserve"> :</w:t>
      </w:r>
      <w:r w:rsidRPr="00E456C9">
        <w:rPr>
          <w:rFonts w:cs="Arial"/>
          <w:bCs/>
        </w:rPr>
        <w:t xml:space="preserve"> néant</w:t>
      </w:r>
    </w:p>
    <w:p w14:paraId="13D454E5" w14:textId="1A9F339B" w:rsidR="00350DBE" w:rsidRDefault="00350DBE" w:rsidP="00350DBE">
      <w:pPr>
        <w:spacing w:after="60"/>
        <w:rPr>
          <w:rFonts w:cs="Arial"/>
        </w:rPr>
      </w:pPr>
      <w:r w:rsidRPr="00A67623">
        <w:rPr>
          <w:rFonts w:cs="Arial"/>
          <w:b/>
          <w:bCs/>
          <w:u w:val="single"/>
        </w:rPr>
        <w:t>Plafond global de garantie</w:t>
      </w:r>
      <w:r w:rsidRPr="00A67623">
        <w:rPr>
          <w:rFonts w:cs="Arial"/>
          <w:b/>
          <w:bCs/>
        </w:rPr>
        <w:t> :</w:t>
      </w:r>
      <w:r w:rsidRPr="00E456C9">
        <w:rPr>
          <w:rFonts w:cs="Arial"/>
        </w:rPr>
        <w:t xml:space="preserve"> </w:t>
      </w:r>
      <w:r w:rsidR="00656F9F">
        <w:rPr>
          <w:rFonts w:cs="Arial"/>
        </w:rPr>
        <w:t>2</w:t>
      </w:r>
      <w:r>
        <w:rPr>
          <w:rFonts w:cs="Arial"/>
        </w:rPr>
        <w:t xml:space="preserve"> 000 </w:t>
      </w:r>
      <w:r w:rsidRPr="00E456C9">
        <w:rPr>
          <w:rFonts w:cs="Arial"/>
        </w:rPr>
        <w:t>000 € par sinistre</w:t>
      </w:r>
    </w:p>
    <w:p w14:paraId="2647F79B" w14:textId="77777777" w:rsidR="00305319" w:rsidRDefault="00305319" w:rsidP="005B5F5F">
      <w:pPr>
        <w:tabs>
          <w:tab w:val="right" w:pos="6333"/>
          <w:tab w:val="right" w:pos="9639"/>
          <w:tab w:val="decimal" w:pos="9792"/>
        </w:tabs>
        <w:autoSpaceDE w:val="0"/>
        <w:autoSpaceDN w:val="0"/>
        <w:adjustRightInd w:val="0"/>
        <w:rPr>
          <w:rFonts w:cs="Arial"/>
          <w:b/>
          <w:bCs/>
        </w:rPr>
      </w:pPr>
    </w:p>
    <w:p w14:paraId="692007B5" w14:textId="77777777" w:rsidR="003B16B9" w:rsidRDefault="003B16B9" w:rsidP="003B16B9">
      <w:pPr>
        <w:widowControl w:val="0"/>
        <w:tabs>
          <w:tab w:val="left" w:pos="354"/>
        </w:tabs>
        <w:autoSpaceDE w:val="0"/>
        <w:autoSpaceDN w:val="0"/>
        <w:adjustRightInd w:val="0"/>
        <w:spacing w:line="240" w:lineRule="exact"/>
        <w:jc w:val="both"/>
        <w:rPr>
          <w:rFonts w:cs="Arial"/>
          <w:u w:val="single"/>
        </w:rPr>
      </w:pPr>
    </w:p>
    <w:p w14:paraId="3D540D5E" w14:textId="04BD703F" w:rsidR="00315262" w:rsidRPr="00EF1A1D" w:rsidRDefault="00CF1AF5" w:rsidP="00315262">
      <w:pPr>
        <w:tabs>
          <w:tab w:val="right" w:pos="8647"/>
        </w:tabs>
        <w:autoSpaceDE w:val="0"/>
        <w:autoSpaceDN w:val="0"/>
        <w:adjustRightInd w:val="0"/>
        <w:jc w:val="both"/>
        <w:rPr>
          <w:rFonts w:cs="Arial"/>
          <w:b/>
          <w:bCs/>
        </w:rPr>
      </w:pPr>
      <w:r>
        <w:rPr>
          <w:rFonts w:cs="Arial"/>
          <w:b/>
          <w:bCs/>
        </w:rPr>
        <w:t>GC</w:t>
      </w:r>
      <w:r w:rsidR="00315262" w:rsidRPr="00EF1A1D">
        <w:rPr>
          <w:rFonts w:cs="Arial"/>
          <w:b/>
          <w:bCs/>
        </w:rPr>
        <w:t xml:space="preserve"> 2 – </w:t>
      </w:r>
      <w:r w:rsidR="00315262" w:rsidRPr="00EF1A1D">
        <w:rPr>
          <w:rFonts w:cs="Arial"/>
          <w:b/>
          <w:bCs/>
          <w:u w:val="single"/>
        </w:rPr>
        <w:t>PROTECTION JURIDIQUE</w:t>
      </w:r>
      <w:r w:rsidR="00B006DD">
        <w:rPr>
          <w:rFonts w:cs="Arial"/>
          <w:b/>
          <w:bCs/>
          <w:u w:val="single"/>
        </w:rPr>
        <w:t xml:space="preserve"> PERSONNE MORALE</w:t>
      </w:r>
    </w:p>
    <w:p w14:paraId="35767B83" w14:textId="77777777" w:rsidR="00B006DD" w:rsidRDefault="00B006DD" w:rsidP="00AD5985">
      <w:pPr>
        <w:widowControl w:val="0"/>
        <w:tabs>
          <w:tab w:val="decimal" w:pos="8641"/>
        </w:tabs>
        <w:autoSpaceDE w:val="0"/>
        <w:autoSpaceDN w:val="0"/>
        <w:adjustRightInd w:val="0"/>
        <w:spacing w:line="240" w:lineRule="exact"/>
        <w:rPr>
          <w:rFonts w:cs="Arial"/>
        </w:rPr>
      </w:pPr>
    </w:p>
    <w:p w14:paraId="7F85F531" w14:textId="4638DEC0" w:rsidR="00B006DD" w:rsidRDefault="00B006DD" w:rsidP="00AD5985">
      <w:pPr>
        <w:widowControl w:val="0"/>
        <w:tabs>
          <w:tab w:val="decimal" w:pos="8641"/>
        </w:tabs>
        <w:autoSpaceDE w:val="0"/>
        <w:autoSpaceDN w:val="0"/>
        <w:adjustRightInd w:val="0"/>
        <w:spacing w:line="240" w:lineRule="exact"/>
        <w:rPr>
          <w:rFonts w:cs="Arial"/>
        </w:rPr>
      </w:pPr>
      <w:r>
        <w:rPr>
          <w:rFonts w:cs="Arial"/>
        </w:rPr>
        <w:t>Garantie par litige : 75 000 €.</w:t>
      </w:r>
    </w:p>
    <w:p w14:paraId="651E1DE8" w14:textId="77777777" w:rsidR="00B006DD" w:rsidRDefault="00B006DD" w:rsidP="00AD5985">
      <w:pPr>
        <w:widowControl w:val="0"/>
        <w:tabs>
          <w:tab w:val="decimal" w:pos="8641"/>
        </w:tabs>
        <w:autoSpaceDE w:val="0"/>
        <w:autoSpaceDN w:val="0"/>
        <w:adjustRightInd w:val="0"/>
        <w:spacing w:line="240" w:lineRule="exact"/>
        <w:rPr>
          <w:rFonts w:cs="Arial"/>
        </w:rPr>
      </w:pPr>
    </w:p>
    <w:p w14:paraId="14A5EBE3" w14:textId="1D6D2736" w:rsidR="00AD5985" w:rsidRPr="00AD5985" w:rsidRDefault="00AD5985" w:rsidP="00AD5985">
      <w:pPr>
        <w:widowControl w:val="0"/>
        <w:tabs>
          <w:tab w:val="decimal" w:pos="8641"/>
        </w:tabs>
        <w:autoSpaceDE w:val="0"/>
        <w:autoSpaceDN w:val="0"/>
        <w:adjustRightInd w:val="0"/>
        <w:spacing w:line="240" w:lineRule="exact"/>
        <w:rPr>
          <w:rFonts w:cs="Arial"/>
        </w:rPr>
      </w:pPr>
      <w:r w:rsidRPr="00AD5985">
        <w:rPr>
          <w:rFonts w:cs="Arial"/>
        </w:rPr>
        <w:t>Le candidat est appelé à proposer son propre tableau de prise en charge.</w:t>
      </w:r>
    </w:p>
    <w:p w14:paraId="5B66DFD6" w14:textId="77777777" w:rsidR="00AD5985" w:rsidRDefault="00AD5985" w:rsidP="00B02AC2">
      <w:pPr>
        <w:rPr>
          <w:rFonts w:cs="Arial"/>
        </w:rPr>
      </w:pPr>
    </w:p>
    <w:p w14:paraId="33E67EE0" w14:textId="77777777" w:rsidR="00AD5985" w:rsidRPr="00AD5985" w:rsidRDefault="00AD5985" w:rsidP="00B02AC2">
      <w:pPr>
        <w:rPr>
          <w:rFonts w:cs="Arial"/>
        </w:rPr>
      </w:pPr>
    </w:p>
    <w:p w14:paraId="07AE47CE" w14:textId="4A9FF1CC" w:rsidR="00016D35" w:rsidRPr="00EF1A1D" w:rsidRDefault="00CF1AF5" w:rsidP="00016D35">
      <w:pPr>
        <w:tabs>
          <w:tab w:val="right" w:pos="8647"/>
        </w:tabs>
        <w:autoSpaceDE w:val="0"/>
        <w:autoSpaceDN w:val="0"/>
        <w:adjustRightInd w:val="0"/>
        <w:jc w:val="both"/>
        <w:rPr>
          <w:rFonts w:cs="Arial"/>
          <w:b/>
          <w:bCs/>
        </w:rPr>
      </w:pPr>
      <w:r>
        <w:rPr>
          <w:rFonts w:cs="Arial"/>
          <w:b/>
          <w:bCs/>
        </w:rPr>
        <w:t>GC</w:t>
      </w:r>
      <w:r w:rsidR="00016D35" w:rsidRPr="00EF1A1D">
        <w:rPr>
          <w:rFonts w:cs="Arial"/>
          <w:b/>
          <w:bCs/>
        </w:rPr>
        <w:t xml:space="preserve"> </w:t>
      </w:r>
      <w:r w:rsidR="00E31861">
        <w:rPr>
          <w:rFonts w:cs="Arial"/>
          <w:b/>
          <w:bCs/>
        </w:rPr>
        <w:t>3</w:t>
      </w:r>
      <w:r w:rsidR="00016D35" w:rsidRPr="00EF1A1D">
        <w:rPr>
          <w:rFonts w:cs="Arial"/>
          <w:b/>
          <w:bCs/>
        </w:rPr>
        <w:t xml:space="preserve"> – </w:t>
      </w:r>
      <w:r w:rsidR="00016D35" w:rsidRPr="00EF1A1D">
        <w:rPr>
          <w:rFonts w:cs="Arial"/>
          <w:b/>
          <w:bCs/>
          <w:u w:val="single"/>
        </w:rPr>
        <w:t xml:space="preserve">PROTECTION </w:t>
      </w:r>
      <w:r w:rsidR="00E31861">
        <w:rPr>
          <w:rFonts w:cs="Arial"/>
          <w:b/>
          <w:bCs/>
          <w:u w:val="single"/>
        </w:rPr>
        <w:t>FONCTIONNELLE</w:t>
      </w:r>
      <w:r w:rsidR="00EF4A57">
        <w:rPr>
          <w:rFonts w:cs="Arial"/>
          <w:b/>
          <w:bCs/>
          <w:u w:val="single"/>
        </w:rPr>
        <w:t xml:space="preserve"> AGENTS ELUS</w:t>
      </w:r>
    </w:p>
    <w:p w14:paraId="18B56BA2" w14:textId="77777777" w:rsidR="00092914" w:rsidRPr="00092914" w:rsidRDefault="00092914" w:rsidP="00092914">
      <w:pPr>
        <w:widowControl w:val="0"/>
        <w:autoSpaceDE w:val="0"/>
        <w:autoSpaceDN w:val="0"/>
        <w:adjustRightInd w:val="0"/>
        <w:jc w:val="both"/>
        <w:rPr>
          <w:rFonts w:cs="Arial"/>
        </w:rPr>
      </w:pPr>
    </w:p>
    <w:p w14:paraId="1218EB69" w14:textId="4DB0F50A" w:rsidR="00092914" w:rsidRPr="00092914" w:rsidRDefault="00092914" w:rsidP="00092914">
      <w:pPr>
        <w:widowControl w:val="0"/>
        <w:autoSpaceDE w:val="0"/>
        <w:autoSpaceDN w:val="0"/>
        <w:adjustRightInd w:val="0"/>
        <w:jc w:val="both"/>
        <w:rPr>
          <w:rFonts w:cs="Arial"/>
        </w:rPr>
      </w:pPr>
      <w:r w:rsidRPr="00092914">
        <w:rPr>
          <w:rFonts w:cs="Arial"/>
        </w:rPr>
        <w:t>Cette garantie « protection fonctionnelle » couvre notamment la défense pénale du souscripteur pris en tant que personne morale, ainsi que celle de ses agents en application de la Loi du 16 décembre 1996, y compris lorsque leur mise en cause devant les tribunaux répressifs n'est pas liée à un dommage matériel, immatériel ou corporel garanti par le contrat; elle intervient aussi en recours lorsqu’un agent ou un élu se porte partie civile devant une juridiction répressive à l’occasion de tout événement intervenu dans le cadre de ses fonctions.</w:t>
      </w:r>
    </w:p>
    <w:p w14:paraId="610BC9F9" w14:textId="77777777" w:rsidR="00092914" w:rsidRPr="00092914" w:rsidRDefault="00092914" w:rsidP="00092914">
      <w:pPr>
        <w:widowControl w:val="0"/>
        <w:tabs>
          <w:tab w:val="right" w:pos="8380"/>
          <w:tab w:val="right" w:pos="9000"/>
        </w:tabs>
        <w:autoSpaceDE w:val="0"/>
        <w:autoSpaceDN w:val="0"/>
        <w:adjustRightInd w:val="0"/>
        <w:jc w:val="both"/>
        <w:rPr>
          <w:rFonts w:cs="Arial"/>
          <w:b/>
          <w:bCs/>
        </w:rPr>
      </w:pPr>
    </w:p>
    <w:p w14:paraId="1C504374" w14:textId="77777777" w:rsidR="00092914" w:rsidRPr="00092914" w:rsidRDefault="00092914" w:rsidP="00092914">
      <w:pPr>
        <w:widowControl w:val="0"/>
        <w:tabs>
          <w:tab w:val="right" w:pos="8380"/>
          <w:tab w:val="right" w:pos="9000"/>
        </w:tabs>
        <w:autoSpaceDE w:val="0"/>
        <w:autoSpaceDN w:val="0"/>
        <w:adjustRightInd w:val="0"/>
        <w:jc w:val="both"/>
        <w:rPr>
          <w:rFonts w:cs="Arial"/>
        </w:rPr>
      </w:pPr>
      <w:r w:rsidRPr="00092914">
        <w:rPr>
          <w:rFonts w:cs="Arial"/>
        </w:rPr>
        <w:t>Elle s’applique également à la protection des élus du souscripteur lorsque ceux-ci font l'objet de poursuites pénales à l'occasion de faits qui n'ont pas le caractère de faute détachable de l'exercice de leur fonction en application de la loi du 10 juillet 2000.</w:t>
      </w:r>
    </w:p>
    <w:p w14:paraId="2A43D77B" w14:textId="77777777" w:rsidR="00016D35" w:rsidRPr="00092914" w:rsidRDefault="00016D35" w:rsidP="00016D35">
      <w:pPr>
        <w:jc w:val="both"/>
        <w:rPr>
          <w:rFonts w:cs="Arial"/>
        </w:rPr>
      </w:pPr>
    </w:p>
    <w:p w14:paraId="65FEDD29" w14:textId="2A9AC372" w:rsidR="00016D35" w:rsidRPr="00092914" w:rsidRDefault="00016D35" w:rsidP="00016D35">
      <w:pPr>
        <w:jc w:val="both"/>
        <w:rPr>
          <w:rFonts w:cs="Arial"/>
        </w:rPr>
      </w:pPr>
      <w:r w:rsidRPr="00092914">
        <w:rPr>
          <w:rFonts w:cs="Arial"/>
        </w:rPr>
        <w:t>La garantie intègrera une assistance psychologique et une prestation de conseil juridique au profit des agents ou élus.</w:t>
      </w:r>
    </w:p>
    <w:p w14:paraId="7D774EB3" w14:textId="77777777" w:rsidR="00016D35" w:rsidRPr="00092914" w:rsidRDefault="00016D35" w:rsidP="00016D35">
      <w:pPr>
        <w:widowControl w:val="0"/>
        <w:tabs>
          <w:tab w:val="decimal" w:pos="8641"/>
        </w:tabs>
        <w:autoSpaceDE w:val="0"/>
        <w:autoSpaceDN w:val="0"/>
        <w:adjustRightInd w:val="0"/>
        <w:spacing w:line="240" w:lineRule="exact"/>
        <w:rPr>
          <w:rFonts w:cs="Arial"/>
        </w:rPr>
      </w:pPr>
    </w:p>
    <w:p w14:paraId="65131CF1" w14:textId="77777777" w:rsidR="00016D35" w:rsidRPr="00092914" w:rsidRDefault="00016D35" w:rsidP="00016D35">
      <w:pPr>
        <w:widowControl w:val="0"/>
        <w:tabs>
          <w:tab w:val="decimal" w:pos="8641"/>
        </w:tabs>
        <w:autoSpaceDE w:val="0"/>
        <w:autoSpaceDN w:val="0"/>
        <w:adjustRightInd w:val="0"/>
        <w:spacing w:line="240" w:lineRule="exact"/>
        <w:rPr>
          <w:rFonts w:cs="Arial"/>
        </w:rPr>
      </w:pPr>
      <w:r w:rsidRPr="00092914">
        <w:rPr>
          <w:rFonts w:cs="Arial"/>
        </w:rPr>
        <w:t>Le candidat est appelé à proposer son propre tableau de prise en charge.</w:t>
      </w:r>
    </w:p>
    <w:p w14:paraId="2B531B68" w14:textId="02EEF37B" w:rsidR="00D82592" w:rsidRPr="00092914" w:rsidRDefault="00D82592">
      <w:pPr>
        <w:rPr>
          <w:rFonts w:cs="Arial"/>
        </w:rPr>
      </w:pPr>
    </w:p>
    <w:p w14:paraId="528BEA77" w14:textId="77777777" w:rsidR="00D82592" w:rsidRPr="00092914" w:rsidRDefault="00D82592" w:rsidP="00D82592">
      <w:pPr>
        <w:widowControl w:val="0"/>
        <w:tabs>
          <w:tab w:val="right" w:pos="8641"/>
        </w:tabs>
        <w:autoSpaceDE w:val="0"/>
        <w:autoSpaceDN w:val="0"/>
        <w:adjustRightInd w:val="0"/>
        <w:spacing w:line="240" w:lineRule="exact"/>
        <w:jc w:val="both"/>
        <w:rPr>
          <w:rFonts w:cs="Arial"/>
        </w:rPr>
      </w:pPr>
    </w:p>
    <w:p w14:paraId="2E4F27E2" w14:textId="5027BFAB" w:rsidR="00D82592" w:rsidRDefault="00CF1AF5" w:rsidP="00092914">
      <w:pPr>
        <w:pStyle w:val="Titre4"/>
        <w:spacing w:before="0" w:line="240" w:lineRule="exact"/>
        <w:jc w:val="both"/>
        <w:rPr>
          <w:rFonts w:ascii="Arial" w:hAnsi="Arial" w:cs="Arial"/>
          <w:bCs w:val="0"/>
          <w:color w:val="000000"/>
          <w:sz w:val="22"/>
          <w:szCs w:val="22"/>
        </w:rPr>
      </w:pPr>
      <w:r>
        <w:rPr>
          <w:rFonts w:ascii="Arial" w:hAnsi="Arial" w:cs="Arial"/>
          <w:bCs w:val="0"/>
          <w:color w:val="000000"/>
          <w:sz w:val="22"/>
          <w:szCs w:val="22"/>
        </w:rPr>
        <w:t>GC</w:t>
      </w:r>
      <w:r w:rsidR="00D82592" w:rsidRPr="007F09EB">
        <w:rPr>
          <w:rFonts w:ascii="Arial" w:hAnsi="Arial" w:cs="Arial"/>
          <w:bCs w:val="0"/>
          <w:color w:val="000000"/>
          <w:sz w:val="22"/>
          <w:szCs w:val="22"/>
        </w:rPr>
        <w:t xml:space="preserve"> </w:t>
      </w:r>
      <w:r w:rsidR="00092914">
        <w:rPr>
          <w:rFonts w:ascii="Arial" w:hAnsi="Arial" w:cs="Arial"/>
          <w:bCs w:val="0"/>
          <w:color w:val="000000"/>
          <w:sz w:val="22"/>
          <w:szCs w:val="22"/>
        </w:rPr>
        <w:t>4</w:t>
      </w:r>
      <w:r w:rsidR="00D82592" w:rsidRPr="007F09EB">
        <w:rPr>
          <w:rFonts w:ascii="Arial" w:hAnsi="Arial" w:cs="Arial"/>
          <w:bCs w:val="0"/>
          <w:color w:val="000000"/>
          <w:sz w:val="22"/>
          <w:szCs w:val="22"/>
        </w:rPr>
        <w:t xml:space="preserve"> -</w:t>
      </w:r>
      <w:r w:rsidR="00D82592">
        <w:rPr>
          <w:rFonts w:ascii="Arial" w:hAnsi="Arial" w:cs="Arial"/>
          <w:bCs w:val="0"/>
          <w:color w:val="000000"/>
          <w:sz w:val="22"/>
          <w:szCs w:val="22"/>
          <w:u w:val="single"/>
        </w:rPr>
        <w:t xml:space="preserve"> ATTEINTE GRADUELLE À L’ENVIRONNEMENT</w:t>
      </w:r>
      <w:r w:rsidR="00D82592">
        <w:rPr>
          <w:rFonts w:ascii="Arial" w:hAnsi="Arial" w:cs="Arial"/>
          <w:bCs w:val="0"/>
          <w:color w:val="000000"/>
          <w:sz w:val="22"/>
          <w:szCs w:val="22"/>
        </w:rPr>
        <w:t xml:space="preserve"> du fait de l’exploitation d’installations classées et / ou dangereuses</w:t>
      </w:r>
    </w:p>
    <w:p w14:paraId="373A00A1" w14:textId="77777777" w:rsidR="00963498" w:rsidRDefault="00963498" w:rsidP="00963498"/>
    <w:p w14:paraId="643E4F6C" w14:textId="1A637642" w:rsidR="00963498" w:rsidRPr="00A64F39" w:rsidRDefault="00963498" w:rsidP="00963498">
      <w:pPr>
        <w:rPr>
          <w:b/>
          <w:bCs/>
        </w:rPr>
      </w:pPr>
      <w:r w:rsidRPr="00A64F39">
        <w:rPr>
          <w:b/>
          <w:bCs/>
        </w:rPr>
        <w:t xml:space="preserve">A destination des établissements suivants : </w:t>
      </w:r>
      <w:r w:rsidRPr="00A64F39">
        <w:t>CHUGA et GCS AS.</w:t>
      </w:r>
    </w:p>
    <w:p w14:paraId="2DB9C2AF" w14:textId="77777777" w:rsidR="00D82592" w:rsidRDefault="00D82592" w:rsidP="00D82592">
      <w:pPr>
        <w:widowControl w:val="0"/>
        <w:tabs>
          <w:tab w:val="decimal" w:pos="8641"/>
        </w:tabs>
        <w:autoSpaceDE w:val="0"/>
        <w:autoSpaceDN w:val="0"/>
        <w:adjustRightInd w:val="0"/>
        <w:spacing w:line="240" w:lineRule="exact"/>
        <w:rPr>
          <w:rFonts w:cs="Arial"/>
          <w:b/>
          <w:bCs/>
          <w:color w:val="000000"/>
        </w:rPr>
      </w:pPr>
    </w:p>
    <w:p w14:paraId="4A6E90E6" w14:textId="495F4874" w:rsidR="00D82592" w:rsidRDefault="00D82592" w:rsidP="00D82592">
      <w:pPr>
        <w:widowControl w:val="0"/>
        <w:tabs>
          <w:tab w:val="right" w:pos="9498"/>
        </w:tabs>
        <w:autoSpaceDE w:val="0"/>
        <w:autoSpaceDN w:val="0"/>
        <w:adjustRightInd w:val="0"/>
        <w:spacing w:line="240" w:lineRule="exact"/>
        <w:rPr>
          <w:rFonts w:cs="Arial"/>
          <w:b/>
          <w:bCs/>
          <w:color w:val="000000"/>
        </w:rPr>
      </w:pPr>
      <w:r>
        <w:rPr>
          <w:rFonts w:cs="Arial"/>
          <w:b/>
          <w:bCs/>
        </w:rPr>
        <w:t>ENSEMBLE DES DOMMAGES</w:t>
      </w:r>
      <w:r>
        <w:rPr>
          <w:rFonts w:cs="Arial"/>
          <w:b/>
          <w:bCs/>
          <w:color w:val="000000"/>
        </w:rPr>
        <w:tab/>
      </w:r>
      <w:r w:rsidR="00963498">
        <w:rPr>
          <w:rFonts w:cs="Arial"/>
          <w:b/>
          <w:bCs/>
          <w:color w:val="000000"/>
        </w:rPr>
        <w:t>6</w:t>
      </w:r>
      <w:r>
        <w:rPr>
          <w:rFonts w:cs="Arial"/>
          <w:b/>
          <w:bCs/>
          <w:color w:val="000000"/>
        </w:rPr>
        <w:t xml:space="preserve"> </w:t>
      </w:r>
      <w:r w:rsidR="00963498">
        <w:rPr>
          <w:rFonts w:cs="Arial"/>
          <w:b/>
          <w:bCs/>
          <w:color w:val="000000"/>
        </w:rPr>
        <w:t>5</w:t>
      </w:r>
      <w:r>
        <w:rPr>
          <w:rFonts w:cs="Arial"/>
          <w:b/>
          <w:bCs/>
          <w:color w:val="000000"/>
        </w:rPr>
        <w:t>00 000 € par année</w:t>
      </w:r>
    </w:p>
    <w:p w14:paraId="0EB9972B" w14:textId="77777777" w:rsidR="00D82592" w:rsidRDefault="00D82592" w:rsidP="00D82592">
      <w:pPr>
        <w:widowControl w:val="0"/>
        <w:tabs>
          <w:tab w:val="left" w:pos="709"/>
          <w:tab w:val="right" w:pos="9498"/>
        </w:tabs>
        <w:autoSpaceDE w:val="0"/>
        <w:autoSpaceDN w:val="0"/>
        <w:adjustRightInd w:val="0"/>
        <w:spacing w:line="240" w:lineRule="exact"/>
        <w:rPr>
          <w:rFonts w:cs="Arial"/>
          <w:bCs/>
          <w:color w:val="000000"/>
        </w:rPr>
      </w:pPr>
    </w:p>
    <w:p w14:paraId="00E9130F" w14:textId="77777777" w:rsidR="00D82592" w:rsidRDefault="00D82592" w:rsidP="00D82592">
      <w:pPr>
        <w:widowControl w:val="0"/>
        <w:tabs>
          <w:tab w:val="left" w:pos="709"/>
          <w:tab w:val="right" w:pos="9498"/>
        </w:tabs>
        <w:autoSpaceDE w:val="0"/>
        <w:autoSpaceDN w:val="0"/>
        <w:adjustRightInd w:val="0"/>
        <w:spacing w:line="240" w:lineRule="exact"/>
        <w:rPr>
          <w:rFonts w:cs="Arial"/>
          <w:bCs/>
          <w:color w:val="000000"/>
        </w:rPr>
      </w:pPr>
      <w:r>
        <w:rPr>
          <w:rFonts w:cs="Arial"/>
          <w:bCs/>
          <w:color w:val="000000"/>
        </w:rPr>
        <w:t>DONT :</w:t>
      </w:r>
    </w:p>
    <w:p w14:paraId="088CD00A" w14:textId="471D62E9" w:rsidR="00D82592" w:rsidRDefault="00D82592" w:rsidP="00D82592">
      <w:pPr>
        <w:widowControl w:val="0"/>
        <w:tabs>
          <w:tab w:val="left" w:pos="709"/>
          <w:tab w:val="right" w:pos="9498"/>
        </w:tabs>
        <w:autoSpaceDE w:val="0"/>
        <w:autoSpaceDN w:val="0"/>
        <w:adjustRightInd w:val="0"/>
        <w:spacing w:line="240" w:lineRule="exact"/>
        <w:rPr>
          <w:rFonts w:cs="Arial"/>
          <w:b/>
          <w:bCs/>
          <w:color w:val="000000"/>
        </w:rPr>
      </w:pPr>
      <w:r>
        <w:rPr>
          <w:rFonts w:cs="Arial"/>
          <w:color w:val="000000"/>
        </w:rPr>
        <w:tab/>
        <w:t>- dommages matériels et immatériels</w:t>
      </w:r>
      <w:r>
        <w:rPr>
          <w:rFonts w:cs="Arial"/>
          <w:color w:val="000000"/>
        </w:rPr>
        <w:tab/>
      </w:r>
      <w:r w:rsidR="00963498">
        <w:rPr>
          <w:rFonts w:cs="Arial"/>
          <w:b/>
          <w:bCs/>
          <w:color w:val="000000"/>
        </w:rPr>
        <w:t>6</w:t>
      </w:r>
      <w:r>
        <w:rPr>
          <w:rFonts w:cs="Arial"/>
          <w:b/>
          <w:bCs/>
          <w:color w:val="000000"/>
        </w:rPr>
        <w:t xml:space="preserve"> </w:t>
      </w:r>
      <w:r w:rsidR="00963498">
        <w:rPr>
          <w:rFonts w:cs="Arial"/>
          <w:b/>
          <w:bCs/>
          <w:color w:val="000000"/>
        </w:rPr>
        <w:t>5</w:t>
      </w:r>
      <w:r>
        <w:rPr>
          <w:rFonts w:cs="Arial"/>
          <w:b/>
          <w:bCs/>
          <w:color w:val="000000"/>
        </w:rPr>
        <w:t>00 000 €</w:t>
      </w:r>
    </w:p>
    <w:p w14:paraId="1D15BBD8" w14:textId="77777777" w:rsidR="00D82592" w:rsidRDefault="00D82592" w:rsidP="00D82592">
      <w:pPr>
        <w:widowControl w:val="0"/>
        <w:tabs>
          <w:tab w:val="left" w:pos="709"/>
          <w:tab w:val="right" w:pos="9498"/>
        </w:tabs>
        <w:autoSpaceDE w:val="0"/>
        <w:autoSpaceDN w:val="0"/>
        <w:adjustRightInd w:val="0"/>
        <w:spacing w:line="240" w:lineRule="exact"/>
        <w:rPr>
          <w:rFonts w:cs="Arial"/>
          <w:color w:val="000000"/>
        </w:rPr>
      </w:pPr>
      <w:r>
        <w:rPr>
          <w:rFonts w:cs="Arial"/>
          <w:color w:val="000000"/>
        </w:rPr>
        <w:tab/>
        <w:t>- responsabilité environnementale</w:t>
      </w:r>
      <w:r>
        <w:rPr>
          <w:rFonts w:cs="Arial"/>
          <w:color w:val="000000"/>
        </w:rPr>
        <w:tab/>
      </w:r>
      <w:r>
        <w:rPr>
          <w:rFonts w:cs="Arial"/>
          <w:b/>
          <w:bCs/>
          <w:color w:val="000000"/>
        </w:rPr>
        <w:t>1 500 000 €</w:t>
      </w:r>
    </w:p>
    <w:p w14:paraId="65D412E3" w14:textId="77777777" w:rsidR="00D82592" w:rsidRDefault="00D82592" w:rsidP="00D82592">
      <w:pPr>
        <w:widowControl w:val="0"/>
        <w:tabs>
          <w:tab w:val="left" w:pos="709"/>
          <w:tab w:val="right" w:pos="9498"/>
        </w:tabs>
        <w:autoSpaceDE w:val="0"/>
        <w:autoSpaceDN w:val="0"/>
        <w:adjustRightInd w:val="0"/>
        <w:spacing w:line="240" w:lineRule="exact"/>
        <w:jc w:val="both"/>
        <w:rPr>
          <w:rFonts w:cs="Arial"/>
          <w:color w:val="000000"/>
        </w:rPr>
      </w:pPr>
      <w:r>
        <w:rPr>
          <w:rFonts w:cs="Arial"/>
          <w:color w:val="000000"/>
        </w:rPr>
        <w:tab/>
        <w:t>- frais d’urgence</w:t>
      </w:r>
      <w:r>
        <w:rPr>
          <w:rFonts w:cs="Arial"/>
          <w:color w:val="000000"/>
        </w:rPr>
        <w:tab/>
      </w:r>
      <w:r>
        <w:rPr>
          <w:rFonts w:cs="Arial"/>
          <w:b/>
          <w:bCs/>
          <w:color w:val="000000"/>
        </w:rPr>
        <w:t>150 000 €</w:t>
      </w:r>
    </w:p>
    <w:p w14:paraId="13E5869E" w14:textId="77777777" w:rsidR="00D82592" w:rsidRDefault="00D82592" w:rsidP="00D82592">
      <w:pPr>
        <w:widowControl w:val="0"/>
        <w:tabs>
          <w:tab w:val="left" w:pos="709"/>
          <w:tab w:val="right" w:pos="9498"/>
        </w:tabs>
        <w:autoSpaceDE w:val="0"/>
        <w:autoSpaceDN w:val="0"/>
        <w:adjustRightInd w:val="0"/>
        <w:spacing w:line="240" w:lineRule="exact"/>
        <w:jc w:val="both"/>
        <w:rPr>
          <w:rFonts w:cs="Arial"/>
          <w:color w:val="000000"/>
        </w:rPr>
      </w:pPr>
      <w:r>
        <w:rPr>
          <w:rFonts w:cs="Arial"/>
          <w:color w:val="000000"/>
        </w:rPr>
        <w:tab/>
        <w:t>- frais de dépollution</w:t>
      </w:r>
      <w:r>
        <w:rPr>
          <w:rFonts w:cs="Arial"/>
          <w:color w:val="000000"/>
        </w:rPr>
        <w:tab/>
      </w:r>
      <w:r>
        <w:rPr>
          <w:rFonts w:cs="Arial"/>
          <w:b/>
          <w:bCs/>
          <w:color w:val="000000"/>
        </w:rPr>
        <w:t>750 000 €</w:t>
      </w:r>
    </w:p>
    <w:p w14:paraId="676A05A8" w14:textId="77777777" w:rsidR="00D82592" w:rsidRDefault="00D82592" w:rsidP="00D82592">
      <w:pPr>
        <w:widowControl w:val="0"/>
        <w:tabs>
          <w:tab w:val="left" w:pos="709"/>
          <w:tab w:val="right" w:pos="9498"/>
        </w:tabs>
        <w:autoSpaceDE w:val="0"/>
        <w:autoSpaceDN w:val="0"/>
        <w:adjustRightInd w:val="0"/>
        <w:spacing w:line="240" w:lineRule="exact"/>
        <w:jc w:val="both"/>
        <w:rPr>
          <w:rFonts w:cs="Arial"/>
          <w:b/>
          <w:bCs/>
          <w:color w:val="000000"/>
        </w:rPr>
      </w:pPr>
      <w:r>
        <w:rPr>
          <w:rFonts w:cs="Arial"/>
          <w:color w:val="000000"/>
        </w:rPr>
        <w:tab/>
        <w:t>- pertes pécuniaires</w:t>
      </w:r>
      <w:r>
        <w:rPr>
          <w:rFonts w:cs="Arial"/>
          <w:color w:val="000000"/>
        </w:rPr>
        <w:tab/>
      </w:r>
      <w:r>
        <w:rPr>
          <w:rFonts w:cs="Arial"/>
          <w:b/>
          <w:bCs/>
          <w:color w:val="000000"/>
        </w:rPr>
        <w:t>125 000 € par poste</w:t>
      </w:r>
    </w:p>
    <w:p w14:paraId="6967E8F4" w14:textId="77777777" w:rsidR="00D82592" w:rsidRDefault="00D82592" w:rsidP="00D82592">
      <w:pPr>
        <w:widowControl w:val="0"/>
        <w:tabs>
          <w:tab w:val="right" w:pos="9498"/>
        </w:tabs>
        <w:autoSpaceDE w:val="0"/>
        <w:autoSpaceDN w:val="0"/>
        <w:adjustRightInd w:val="0"/>
        <w:spacing w:line="240" w:lineRule="exact"/>
        <w:jc w:val="both"/>
        <w:rPr>
          <w:rFonts w:cs="Arial"/>
          <w:color w:val="000000"/>
        </w:rPr>
      </w:pPr>
    </w:p>
    <w:p w14:paraId="5260BA32" w14:textId="77777777" w:rsidR="00D82592" w:rsidRDefault="00D82592" w:rsidP="00D82592">
      <w:pPr>
        <w:widowControl w:val="0"/>
        <w:tabs>
          <w:tab w:val="left" w:pos="2080"/>
          <w:tab w:val="left" w:pos="4870"/>
          <w:tab w:val="right" w:pos="8380"/>
          <w:tab w:val="right" w:pos="9000"/>
          <w:tab w:val="right" w:pos="9498"/>
        </w:tabs>
        <w:autoSpaceDE w:val="0"/>
        <w:autoSpaceDN w:val="0"/>
        <w:adjustRightInd w:val="0"/>
        <w:ind w:right="10"/>
        <w:jc w:val="both"/>
        <w:rPr>
          <w:rFonts w:cs="Arial"/>
          <w:b/>
          <w:bCs/>
          <w:color w:val="000000"/>
        </w:rPr>
      </w:pPr>
      <w:r>
        <w:rPr>
          <w:rFonts w:cs="Arial"/>
          <w:b/>
          <w:bCs/>
          <w:color w:val="000000"/>
        </w:rPr>
        <w:t>FRANCHISES SPECIFIQUES</w:t>
      </w:r>
    </w:p>
    <w:p w14:paraId="63D3FD08" w14:textId="77777777" w:rsidR="00D82592" w:rsidRDefault="00D82592" w:rsidP="00D82592">
      <w:pPr>
        <w:widowControl w:val="0"/>
        <w:tabs>
          <w:tab w:val="left" w:pos="2080"/>
          <w:tab w:val="left" w:pos="4870"/>
          <w:tab w:val="right" w:pos="8380"/>
          <w:tab w:val="right" w:pos="9000"/>
          <w:tab w:val="right" w:pos="9498"/>
        </w:tabs>
        <w:autoSpaceDE w:val="0"/>
        <w:autoSpaceDN w:val="0"/>
        <w:adjustRightInd w:val="0"/>
        <w:ind w:right="11"/>
        <w:jc w:val="both"/>
        <w:rPr>
          <w:rFonts w:cs="Arial"/>
        </w:rPr>
      </w:pPr>
    </w:p>
    <w:p w14:paraId="569F192F" w14:textId="77777777" w:rsidR="00D82592" w:rsidRDefault="00D82592" w:rsidP="00D82592">
      <w:pPr>
        <w:tabs>
          <w:tab w:val="right" w:pos="9000"/>
          <w:tab w:val="right" w:pos="9498"/>
        </w:tabs>
        <w:autoSpaceDE w:val="0"/>
        <w:autoSpaceDN w:val="0"/>
        <w:adjustRightInd w:val="0"/>
        <w:ind w:right="10"/>
        <w:rPr>
          <w:rFonts w:cs="Arial"/>
          <w:color w:val="000000"/>
        </w:rPr>
      </w:pPr>
      <w:r>
        <w:rPr>
          <w:rFonts w:cs="Arial"/>
          <w:color w:val="000000"/>
        </w:rPr>
        <w:t xml:space="preserve">Ces garanties seront réglées </w:t>
      </w:r>
      <w:r>
        <w:rPr>
          <w:rFonts w:cs="Arial"/>
          <w:b/>
          <w:bCs/>
          <w:color w:val="000000"/>
        </w:rPr>
        <w:t>après application d’une franchise spécifique de 5 000 €</w:t>
      </w:r>
      <w:r>
        <w:rPr>
          <w:rFonts w:cs="Arial"/>
          <w:color w:val="000000"/>
        </w:rPr>
        <w:t>.</w:t>
      </w:r>
    </w:p>
    <w:p w14:paraId="2949A894" w14:textId="77777777" w:rsidR="00A64F39" w:rsidRDefault="00A64F39" w:rsidP="00D82592">
      <w:pPr>
        <w:tabs>
          <w:tab w:val="right" w:pos="9000"/>
          <w:tab w:val="right" w:pos="9498"/>
        </w:tabs>
        <w:autoSpaceDE w:val="0"/>
        <w:autoSpaceDN w:val="0"/>
        <w:adjustRightInd w:val="0"/>
        <w:ind w:right="10"/>
        <w:rPr>
          <w:rFonts w:cs="Arial"/>
          <w:color w:val="000000"/>
        </w:rPr>
      </w:pPr>
    </w:p>
    <w:p w14:paraId="4C93E3B1" w14:textId="77777777" w:rsidR="00A64F39" w:rsidRDefault="00A64F39" w:rsidP="00D82592">
      <w:pPr>
        <w:tabs>
          <w:tab w:val="right" w:pos="9000"/>
          <w:tab w:val="right" w:pos="9498"/>
        </w:tabs>
        <w:autoSpaceDE w:val="0"/>
        <w:autoSpaceDN w:val="0"/>
        <w:adjustRightInd w:val="0"/>
        <w:ind w:right="10"/>
        <w:rPr>
          <w:rFonts w:cs="Arial"/>
          <w:color w:val="000000"/>
        </w:rPr>
      </w:pPr>
    </w:p>
    <w:p w14:paraId="7D206890" w14:textId="77777777" w:rsidR="00A64F39" w:rsidRDefault="00A64F39" w:rsidP="00D82592">
      <w:pPr>
        <w:tabs>
          <w:tab w:val="right" w:pos="9000"/>
          <w:tab w:val="right" w:pos="9498"/>
        </w:tabs>
        <w:autoSpaceDE w:val="0"/>
        <w:autoSpaceDN w:val="0"/>
        <w:adjustRightInd w:val="0"/>
        <w:ind w:right="10"/>
        <w:rPr>
          <w:rFonts w:cs="Arial"/>
          <w:color w:val="000000"/>
        </w:rPr>
      </w:pPr>
    </w:p>
    <w:p w14:paraId="0D934F31" w14:textId="77777777" w:rsidR="00305319" w:rsidRDefault="00305319" w:rsidP="00305319">
      <w:pPr>
        <w:jc w:val="center"/>
      </w:pPr>
      <w:r>
        <w:t>****</w:t>
      </w:r>
    </w:p>
    <w:p w14:paraId="7325FB11" w14:textId="3E5F6AF0" w:rsidR="00F91F4A" w:rsidRDefault="00F91F4A">
      <w:pPr>
        <w:rPr>
          <w:rFonts w:cs="Arial"/>
          <w:b/>
          <w:bCs/>
        </w:rPr>
      </w:pPr>
      <w:r>
        <w:rPr>
          <w:rFonts w:cs="Arial"/>
          <w:b/>
          <w:bCs/>
        </w:rPr>
        <w:br w:type="page"/>
      </w:r>
    </w:p>
    <w:p w14:paraId="6D965978" w14:textId="77777777" w:rsidR="005B5F5F" w:rsidRDefault="005B5F5F" w:rsidP="005B5F5F">
      <w:pPr>
        <w:tabs>
          <w:tab w:val="right" w:pos="6333"/>
          <w:tab w:val="right" w:pos="9639"/>
          <w:tab w:val="decimal" w:pos="9792"/>
        </w:tabs>
        <w:autoSpaceDE w:val="0"/>
        <w:autoSpaceDN w:val="0"/>
        <w:adjustRightInd w:val="0"/>
        <w:rPr>
          <w:rFonts w:cs="Arial"/>
          <w:b/>
          <w:bCs/>
        </w:rPr>
      </w:pPr>
    </w:p>
    <w:p w14:paraId="0C9583C5" w14:textId="77777777" w:rsidR="005B5F5F" w:rsidRPr="006378B7" w:rsidRDefault="005B5F5F" w:rsidP="005B5F5F">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6378B7">
        <w:rPr>
          <w:rFonts w:ascii="Arial" w:hAnsi="Arial"/>
          <w:sz w:val="22"/>
          <w:u w:val="none"/>
        </w:rPr>
        <w:t xml:space="preserve">DISPOSITIONS </w:t>
      </w:r>
      <w:r>
        <w:rPr>
          <w:rFonts w:ascii="Arial" w:hAnsi="Arial"/>
          <w:sz w:val="22"/>
          <w:u w:val="none"/>
        </w:rPr>
        <w:t xml:space="preserve">ET CLAUSES </w:t>
      </w:r>
      <w:r w:rsidRPr="006378B7">
        <w:rPr>
          <w:rFonts w:ascii="Arial" w:hAnsi="Arial"/>
          <w:sz w:val="22"/>
          <w:u w:val="none"/>
        </w:rPr>
        <w:t>PARTICULIERES</w:t>
      </w:r>
    </w:p>
    <w:p w14:paraId="5EECD62F" w14:textId="27577DCE" w:rsidR="005B5F5F" w:rsidRPr="0008129B" w:rsidRDefault="005B5F5F" w:rsidP="005B5F5F">
      <w:pPr>
        <w:widowControl w:val="0"/>
        <w:tabs>
          <w:tab w:val="left" w:pos="354"/>
        </w:tabs>
        <w:autoSpaceDE w:val="0"/>
        <w:autoSpaceDN w:val="0"/>
        <w:adjustRightInd w:val="0"/>
        <w:spacing w:line="240" w:lineRule="atLeast"/>
        <w:rPr>
          <w:rFonts w:cs="Arial"/>
          <w:color w:val="000000"/>
        </w:rPr>
      </w:pPr>
      <w:r w:rsidRPr="0008129B">
        <w:rPr>
          <w:rFonts w:cs="Arial"/>
          <w:i/>
          <w:iCs/>
          <w:color w:val="000000"/>
        </w:rPr>
        <w:t xml:space="preserve">(ces spécifications sont facultatives et peuvent faire l’objet de </w:t>
      </w:r>
      <w:r w:rsidR="0031658B">
        <w:rPr>
          <w:rFonts w:cs="Arial"/>
          <w:i/>
          <w:iCs/>
          <w:color w:val="000000"/>
        </w:rPr>
        <w:t>réserves</w:t>
      </w:r>
      <w:r w:rsidRPr="0008129B">
        <w:rPr>
          <w:rFonts w:cs="Arial"/>
          <w:i/>
          <w:iCs/>
          <w:color w:val="000000"/>
        </w:rPr>
        <w:t>)</w:t>
      </w:r>
    </w:p>
    <w:p w14:paraId="3EE1BD10" w14:textId="77777777" w:rsidR="005B5F5F" w:rsidRDefault="005B5F5F" w:rsidP="005B5F5F">
      <w:pPr>
        <w:widowControl w:val="0"/>
        <w:tabs>
          <w:tab w:val="left" w:pos="354"/>
        </w:tabs>
        <w:autoSpaceDE w:val="0"/>
        <w:autoSpaceDN w:val="0"/>
        <w:adjustRightInd w:val="0"/>
        <w:spacing w:line="240" w:lineRule="atLeast"/>
        <w:jc w:val="both"/>
        <w:rPr>
          <w:rFonts w:cs="Arial"/>
          <w:b/>
          <w:bCs/>
          <w:i/>
          <w:iCs/>
          <w:color w:val="000000"/>
        </w:rPr>
      </w:pPr>
    </w:p>
    <w:p w14:paraId="751EEF8B" w14:textId="77777777" w:rsidR="005B5F5F" w:rsidRDefault="005B5F5F" w:rsidP="005B5F5F">
      <w:pPr>
        <w:widowControl w:val="0"/>
        <w:tabs>
          <w:tab w:val="left" w:pos="354"/>
        </w:tabs>
        <w:autoSpaceDE w:val="0"/>
        <w:autoSpaceDN w:val="0"/>
        <w:adjustRightInd w:val="0"/>
        <w:spacing w:line="240" w:lineRule="atLeast"/>
        <w:jc w:val="both"/>
        <w:rPr>
          <w:rFonts w:cs="Arial"/>
          <w:b/>
          <w:bCs/>
          <w:i/>
          <w:iCs/>
          <w:color w:val="000000"/>
        </w:rPr>
      </w:pPr>
      <w:r>
        <w:rPr>
          <w:rFonts w:cs="Arial"/>
          <w:b/>
          <w:bCs/>
          <w:i/>
          <w:iCs/>
          <w:color w:val="000000"/>
        </w:rPr>
        <w:t>Rappel :</w:t>
      </w:r>
    </w:p>
    <w:p w14:paraId="15C39117" w14:textId="77777777" w:rsidR="005B5F5F" w:rsidRDefault="005B5F5F" w:rsidP="005B5F5F">
      <w:pPr>
        <w:widowControl w:val="0"/>
        <w:tabs>
          <w:tab w:val="left" w:pos="354"/>
        </w:tabs>
        <w:autoSpaceDE w:val="0"/>
        <w:autoSpaceDN w:val="0"/>
        <w:adjustRightInd w:val="0"/>
        <w:spacing w:line="240" w:lineRule="atLeast"/>
        <w:jc w:val="both"/>
        <w:rPr>
          <w:rFonts w:cs="Arial"/>
          <w:i/>
          <w:iCs/>
          <w:color w:val="000000"/>
        </w:rPr>
      </w:pPr>
      <w:r w:rsidRPr="0008129B">
        <w:rPr>
          <w:rFonts w:cs="Arial"/>
          <w:i/>
          <w:iCs/>
          <w:color w:val="000000"/>
        </w:rPr>
        <w:t xml:space="preserve">L’ensemble des dispositions qui suivent sont réputées déroger aux conditions générales et/ou conventions spéciales du contrat objet du marché et s’appliqueront par conséquent en priorité. Toutefois, dans le cas où les conditions générales et/ou conventions spéciales comporteraient des </w:t>
      </w:r>
      <w:r w:rsidRPr="00862C87">
        <w:rPr>
          <w:rFonts w:cs="Arial"/>
          <w:i/>
          <w:iCs/>
          <w:color w:val="000000"/>
        </w:rPr>
        <w:t xml:space="preserve">dispositions plus favorables aux intérêts </w:t>
      </w:r>
      <w:r w:rsidRPr="00862C87">
        <w:rPr>
          <w:rFonts w:cs="Arial"/>
          <w:i/>
          <w:iCs/>
          <w:color w:val="000000"/>
          <w:sz w:val="20"/>
          <w:szCs w:val="20"/>
        </w:rPr>
        <w:t>de l’</w:t>
      </w:r>
      <w:r w:rsidRPr="00862C87">
        <w:rPr>
          <w:rFonts w:cs="Arial"/>
          <w:i/>
          <w:iCs/>
          <w:color w:val="000000"/>
        </w:rPr>
        <w:t>assuré, leur application reprendrait un caractère</w:t>
      </w:r>
      <w:r w:rsidRPr="0008129B">
        <w:rPr>
          <w:rFonts w:cs="Arial"/>
          <w:i/>
          <w:iCs/>
          <w:color w:val="000000"/>
        </w:rPr>
        <w:t xml:space="preserve"> prioritaire.</w:t>
      </w:r>
    </w:p>
    <w:p w14:paraId="229E11D4" w14:textId="77777777" w:rsidR="005B5F5F" w:rsidRDefault="005B5F5F" w:rsidP="005B5F5F">
      <w:pPr>
        <w:widowControl w:val="0"/>
        <w:tabs>
          <w:tab w:val="right" w:pos="8380"/>
          <w:tab w:val="right" w:pos="9000"/>
        </w:tabs>
        <w:autoSpaceDE w:val="0"/>
        <w:autoSpaceDN w:val="0"/>
        <w:adjustRightInd w:val="0"/>
        <w:jc w:val="both"/>
        <w:rPr>
          <w:rFonts w:cs="Arial"/>
          <w:bCs/>
          <w:iCs/>
          <w:u w:val="single"/>
        </w:rPr>
      </w:pPr>
    </w:p>
    <w:p w14:paraId="251EBB39" w14:textId="77777777" w:rsidR="005B5F5F" w:rsidRPr="006F6280" w:rsidRDefault="005B5F5F" w:rsidP="005B5F5F">
      <w:pPr>
        <w:widowControl w:val="0"/>
        <w:tabs>
          <w:tab w:val="right" w:pos="8380"/>
          <w:tab w:val="right" w:pos="9000"/>
        </w:tabs>
        <w:autoSpaceDE w:val="0"/>
        <w:autoSpaceDN w:val="0"/>
        <w:adjustRightInd w:val="0"/>
        <w:jc w:val="both"/>
        <w:rPr>
          <w:rFonts w:cs="Arial"/>
          <w:bCs/>
          <w:iCs/>
          <w:u w:val="single"/>
        </w:rPr>
      </w:pPr>
    </w:p>
    <w:p w14:paraId="245DA98D" w14:textId="383E5D11" w:rsidR="00F749A8" w:rsidRDefault="005B5F5F" w:rsidP="00F749A8">
      <w:pPr>
        <w:widowControl w:val="0"/>
        <w:numPr>
          <w:ilvl w:val="0"/>
          <w:numId w:val="23"/>
        </w:numPr>
        <w:autoSpaceDE w:val="0"/>
        <w:autoSpaceDN w:val="0"/>
        <w:adjustRightInd w:val="0"/>
        <w:jc w:val="both"/>
        <w:rPr>
          <w:rFonts w:cs="Arial"/>
        </w:rPr>
      </w:pPr>
      <w:r w:rsidRPr="006F6280">
        <w:rPr>
          <w:rFonts w:cs="Arial"/>
        </w:rPr>
        <w:t>L'assurance s'applique aux conséquences pécuniaires de la responsabilité pouvant incomber au Centre hospitalier en vertu de la législation, des règlements ou de la jurisprudence, ou encore à titre contractuel, en raison des dommages ou préjudices causés à autrui.</w:t>
      </w:r>
    </w:p>
    <w:p w14:paraId="2F5A6B2B" w14:textId="77777777" w:rsidR="00874B8F" w:rsidRDefault="00874B8F" w:rsidP="00874B8F">
      <w:pPr>
        <w:widowControl w:val="0"/>
        <w:autoSpaceDE w:val="0"/>
        <w:autoSpaceDN w:val="0"/>
        <w:adjustRightInd w:val="0"/>
        <w:jc w:val="both"/>
        <w:rPr>
          <w:rFonts w:cs="Arial"/>
        </w:rPr>
      </w:pPr>
    </w:p>
    <w:p w14:paraId="5BC66D1E" w14:textId="07AE1E83" w:rsidR="00F749A8" w:rsidRDefault="00F749A8" w:rsidP="00F94DB3">
      <w:pPr>
        <w:rPr>
          <w:rFonts w:cs="Arial"/>
        </w:rPr>
      </w:pPr>
    </w:p>
    <w:p w14:paraId="3274A5B2" w14:textId="7296F5B9" w:rsidR="00F749A8" w:rsidRPr="00F749A8" w:rsidRDefault="00F749A8" w:rsidP="00F749A8">
      <w:pPr>
        <w:widowControl w:val="0"/>
        <w:numPr>
          <w:ilvl w:val="0"/>
          <w:numId w:val="23"/>
        </w:numPr>
        <w:autoSpaceDE w:val="0"/>
        <w:autoSpaceDN w:val="0"/>
        <w:adjustRightInd w:val="0"/>
        <w:jc w:val="both"/>
        <w:rPr>
          <w:rFonts w:cs="Arial"/>
        </w:rPr>
      </w:pPr>
      <w:r w:rsidRPr="00F749A8">
        <w:rPr>
          <w:rFonts w:cs="Arial"/>
        </w:rPr>
        <w:t xml:space="preserve">La garantie est conforme aux dispositions applicables aux établissements de soins (Loi 4 mars 2002) quant à la responsabilité liée aux activités médicales du souscripteur. La garantie est étendue à la responsabilité civile professionnelle des médecins, pharmaciens, infirmiers, préposés du souscripteur à titre occasionnel ou permanent, en cas de faute commise dans l’exercice de leurs fonctions pour le compte du souscripteur. </w:t>
      </w:r>
    </w:p>
    <w:p w14:paraId="0C5DC1DE" w14:textId="4CA93DCF" w:rsidR="005B5F5F" w:rsidRDefault="005B5F5F" w:rsidP="00F749A8">
      <w:pPr>
        <w:widowControl w:val="0"/>
        <w:autoSpaceDE w:val="0"/>
        <w:autoSpaceDN w:val="0"/>
        <w:adjustRightInd w:val="0"/>
        <w:jc w:val="both"/>
        <w:rPr>
          <w:rFonts w:cs="Arial"/>
        </w:rPr>
      </w:pPr>
    </w:p>
    <w:p w14:paraId="13B513CE" w14:textId="77777777" w:rsidR="00F749A8" w:rsidRPr="006F6280" w:rsidRDefault="00F749A8" w:rsidP="00F749A8">
      <w:pPr>
        <w:widowControl w:val="0"/>
        <w:autoSpaceDE w:val="0"/>
        <w:autoSpaceDN w:val="0"/>
        <w:adjustRightInd w:val="0"/>
        <w:jc w:val="both"/>
        <w:rPr>
          <w:rFonts w:cs="Arial"/>
        </w:rPr>
      </w:pPr>
    </w:p>
    <w:p w14:paraId="70759416" w14:textId="05368464" w:rsidR="00A01759" w:rsidRDefault="005B5F5F" w:rsidP="005B5F5F">
      <w:pPr>
        <w:widowControl w:val="0"/>
        <w:numPr>
          <w:ilvl w:val="0"/>
          <w:numId w:val="23"/>
        </w:numPr>
        <w:autoSpaceDE w:val="0"/>
        <w:autoSpaceDN w:val="0"/>
        <w:adjustRightInd w:val="0"/>
        <w:jc w:val="both"/>
        <w:rPr>
          <w:rFonts w:cs="Arial"/>
        </w:rPr>
      </w:pPr>
      <w:r w:rsidRPr="00AC7B4D">
        <w:rPr>
          <w:rFonts w:cs="Arial"/>
        </w:rPr>
        <w:t>Les garanties s'appliquent à toutes les personnes représentant l’Établissement ou placées sous sa garde ou son autorité</w:t>
      </w:r>
      <w:r w:rsidR="00F749A8">
        <w:rPr>
          <w:rFonts w:cs="Arial"/>
        </w:rPr>
        <w:t xml:space="preserve"> </w:t>
      </w:r>
      <w:r w:rsidR="00F749A8" w:rsidRPr="00F749A8">
        <w:rPr>
          <w:rFonts w:cs="Arial"/>
        </w:rPr>
        <w:t>- responsabilité du fait de ces personnes ou à leur égard -</w:t>
      </w:r>
      <w:r w:rsidRPr="00AC7B4D">
        <w:rPr>
          <w:rFonts w:cs="Arial"/>
        </w:rPr>
        <w:t>, dont les patients</w:t>
      </w:r>
      <w:r w:rsidR="00B14E88">
        <w:rPr>
          <w:rFonts w:cs="Arial"/>
        </w:rPr>
        <w:t xml:space="preserve"> non assurés en RC individuelle</w:t>
      </w:r>
      <w:r>
        <w:rPr>
          <w:rFonts w:cs="Arial"/>
        </w:rPr>
        <w:t>,</w:t>
      </w:r>
      <w:r w:rsidRPr="00AC7B4D">
        <w:rPr>
          <w:rFonts w:cs="Arial"/>
        </w:rPr>
        <w:t xml:space="preserve"> incapables</w:t>
      </w:r>
      <w:r>
        <w:rPr>
          <w:rFonts w:cs="Arial"/>
        </w:rPr>
        <w:t xml:space="preserve"> majeurs</w:t>
      </w:r>
      <w:r w:rsidRPr="00AC7B4D">
        <w:rPr>
          <w:rFonts w:cs="Arial"/>
        </w:rPr>
        <w:t xml:space="preserve"> (</w:t>
      </w:r>
      <w:r>
        <w:rPr>
          <w:rFonts w:cs="Arial"/>
        </w:rPr>
        <w:t xml:space="preserve">sauvegarde de justice, </w:t>
      </w:r>
      <w:r w:rsidRPr="00AC7B4D">
        <w:rPr>
          <w:rFonts w:cs="Arial"/>
        </w:rPr>
        <w:t>tutelle / curatelle)</w:t>
      </w:r>
      <w:r w:rsidR="004441FE">
        <w:rPr>
          <w:rFonts w:cs="Arial"/>
        </w:rPr>
        <w:t xml:space="preserve">, </w:t>
      </w:r>
      <w:r w:rsidRPr="00AC7B4D">
        <w:rPr>
          <w:rFonts w:cs="Arial"/>
        </w:rPr>
        <w:t>enfants mineurs confiés</w:t>
      </w:r>
      <w:r w:rsidR="004441FE">
        <w:rPr>
          <w:rFonts w:cs="Arial"/>
        </w:rPr>
        <w:t>, personnes âgées hospitalisées, résidents des EHPAD</w:t>
      </w:r>
      <w:r>
        <w:rPr>
          <w:rFonts w:cs="Arial"/>
        </w:rPr>
        <w:t>.</w:t>
      </w:r>
    </w:p>
    <w:p w14:paraId="5FB81889" w14:textId="77777777" w:rsidR="00A01759" w:rsidRDefault="00A01759" w:rsidP="00A01759">
      <w:pPr>
        <w:widowControl w:val="0"/>
        <w:autoSpaceDE w:val="0"/>
        <w:autoSpaceDN w:val="0"/>
        <w:adjustRightInd w:val="0"/>
        <w:jc w:val="both"/>
        <w:rPr>
          <w:rFonts w:cs="Arial"/>
        </w:rPr>
      </w:pPr>
    </w:p>
    <w:p w14:paraId="03E315BA" w14:textId="34922D04" w:rsidR="005B5F5F" w:rsidRDefault="005B5F5F" w:rsidP="00A01759">
      <w:pPr>
        <w:widowControl w:val="0"/>
        <w:autoSpaceDE w:val="0"/>
        <w:autoSpaceDN w:val="0"/>
        <w:adjustRightInd w:val="0"/>
        <w:jc w:val="both"/>
        <w:rPr>
          <w:rFonts w:cs="Arial"/>
        </w:rPr>
      </w:pPr>
      <w:r>
        <w:rPr>
          <w:rFonts w:cs="Arial"/>
        </w:rPr>
        <w:t>L</w:t>
      </w:r>
      <w:r w:rsidRPr="00AC7B4D">
        <w:rPr>
          <w:rFonts w:cs="Arial"/>
        </w:rPr>
        <w:t>es garanties s'appliquent</w:t>
      </w:r>
      <w:r>
        <w:rPr>
          <w:rFonts w:cs="Arial"/>
        </w:rPr>
        <w:t xml:space="preserve"> également</w:t>
      </w:r>
      <w:r w:rsidRPr="00AC7B4D">
        <w:rPr>
          <w:rFonts w:cs="Arial"/>
        </w:rPr>
        <w:t xml:space="preserve"> à toutes les personnes </w:t>
      </w:r>
      <w:r>
        <w:rPr>
          <w:rFonts w:cs="Arial"/>
        </w:rPr>
        <w:t xml:space="preserve">intervenant pour le compte de </w:t>
      </w:r>
      <w:r w:rsidRPr="00AC7B4D">
        <w:rPr>
          <w:rFonts w:cs="Arial"/>
        </w:rPr>
        <w:t>l’Établissement</w:t>
      </w:r>
      <w:r>
        <w:rPr>
          <w:rFonts w:cs="Arial"/>
        </w:rPr>
        <w:t xml:space="preserve"> </w:t>
      </w:r>
      <w:r w:rsidRPr="00AC7B4D">
        <w:rPr>
          <w:rFonts w:cs="Arial"/>
        </w:rPr>
        <w:t>à quelque titre que ce soit, dont les stagiaires, élèves et bénévoles (responsabilité du fait de l’ensemble de ces personnes ou à leur égard, au cas où la responsabilité de l’Établissement serait recherchée et/ou au cas où les dommages ne donneraient pas lieu à réparation en application de la législation sur les accidents de travail).</w:t>
      </w:r>
    </w:p>
    <w:p w14:paraId="39C53D43" w14:textId="77777777" w:rsidR="005B5F5F" w:rsidRDefault="005B5F5F" w:rsidP="005B5F5F">
      <w:pPr>
        <w:widowControl w:val="0"/>
        <w:autoSpaceDE w:val="0"/>
        <w:autoSpaceDN w:val="0"/>
        <w:adjustRightInd w:val="0"/>
        <w:jc w:val="both"/>
        <w:rPr>
          <w:rFonts w:cs="Arial"/>
        </w:rPr>
      </w:pPr>
    </w:p>
    <w:p w14:paraId="5ECC121F" w14:textId="77777777" w:rsidR="005B5F5F" w:rsidRDefault="005B5F5F" w:rsidP="005B5F5F">
      <w:pPr>
        <w:widowControl w:val="0"/>
        <w:autoSpaceDE w:val="0"/>
        <w:autoSpaceDN w:val="0"/>
        <w:adjustRightInd w:val="0"/>
        <w:jc w:val="both"/>
        <w:rPr>
          <w:rFonts w:cs="Arial"/>
        </w:rPr>
      </w:pPr>
    </w:p>
    <w:p w14:paraId="55E026D9" w14:textId="336B0C10" w:rsidR="005B5F5F" w:rsidRPr="00AC7B4D" w:rsidRDefault="005B5F5F" w:rsidP="005B5F5F">
      <w:pPr>
        <w:widowControl w:val="0"/>
        <w:numPr>
          <w:ilvl w:val="0"/>
          <w:numId w:val="23"/>
        </w:numPr>
        <w:autoSpaceDE w:val="0"/>
        <w:autoSpaceDN w:val="0"/>
        <w:adjustRightInd w:val="0"/>
        <w:jc w:val="both"/>
        <w:rPr>
          <w:rFonts w:cs="Arial"/>
        </w:rPr>
      </w:pPr>
      <w:r w:rsidRPr="00AC7B4D">
        <w:rPr>
          <w:rFonts w:cs="Arial"/>
        </w:rPr>
        <w:t xml:space="preserve">Les garanties </w:t>
      </w:r>
      <w:r>
        <w:rPr>
          <w:rFonts w:cs="Arial"/>
        </w:rPr>
        <w:t>couvr</w:t>
      </w:r>
      <w:r w:rsidRPr="00AC7B4D">
        <w:rPr>
          <w:rFonts w:cs="Arial"/>
        </w:rPr>
        <w:t>ent également</w:t>
      </w:r>
      <w:r>
        <w:rPr>
          <w:rFonts w:cs="Arial"/>
        </w:rPr>
        <w:t xml:space="preserve"> la</w:t>
      </w:r>
      <w:r w:rsidRPr="00AC7B4D">
        <w:rPr>
          <w:rFonts w:cs="Arial"/>
        </w:rPr>
        <w:t xml:space="preserve"> </w:t>
      </w:r>
      <w:r>
        <w:rPr>
          <w:rFonts w:cs="Arial"/>
        </w:rPr>
        <w:t>responsabilité des</w:t>
      </w:r>
      <w:r w:rsidRPr="00AC7B4D">
        <w:rPr>
          <w:rFonts w:cs="Arial"/>
        </w:rPr>
        <w:t xml:space="preserve"> </w:t>
      </w:r>
      <w:r>
        <w:rPr>
          <w:rFonts w:cs="Arial"/>
        </w:rPr>
        <w:t xml:space="preserve">associations intervenant au sein de l’établissement, ainsi que celle des résidents </w:t>
      </w:r>
      <w:r w:rsidR="007E2A85">
        <w:rPr>
          <w:rFonts w:cs="Arial"/>
        </w:rPr>
        <w:t xml:space="preserve">ou usagers </w:t>
      </w:r>
      <w:r>
        <w:rPr>
          <w:rFonts w:cs="Arial"/>
        </w:rPr>
        <w:t>des établissements (à défaut ou en complément des assurances souscrites par ailleurs par ces personnes)</w:t>
      </w:r>
      <w:r w:rsidRPr="00AC7B4D">
        <w:rPr>
          <w:rFonts w:cs="Arial"/>
        </w:rPr>
        <w:t>.</w:t>
      </w:r>
    </w:p>
    <w:p w14:paraId="133F28C7" w14:textId="77777777" w:rsidR="005B5F5F" w:rsidRDefault="005B5F5F" w:rsidP="005B5F5F">
      <w:pPr>
        <w:widowControl w:val="0"/>
        <w:autoSpaceDE w:val="0"/>
        <w:autoSpaceDN w:val="0"/>
        <w:adjustRightInd w:val="0"/>
        <w:jc w:val="both"/>
        <w:rPr>
          <w:rFonts w:cs="Arial"/>
        </w:rPr>
      </w:pPr>
    </w:p>
    <w:p w14:paraId="790C1AE1" w14:textId="77777777" w:rsidR="005B5F5F" w:rsidRPr="006F6280" w:rsidRDefault="005B5F5F" w:rsidP="005B5F5F">
      <w:pPr>
        <w:widowControl w:val="0"/>
        <w:autoSpaceDE w:val="0"/>
        <w:autoSpaceDN w:val="0"/>
        <w:adjustRightInd w:val="0"/>
        <w:jc w:val="both"/>
        <w:rPr>
          <w:rFonts w:cs="Arial"/>
        </w:rPr>
      </w:pPr>
    </w:p>
    <w:p w14:paraId="6070199B" w14:textId="77777777" w:rsidR="005B5F5F" w:rsidRDefault="005B5F5F" w:rsidP="005B5F5F">
      <w:pPr>
        <w:widowControl w:val="0"/>
        <w:numPr>
          <w:ilvl w:val="0"/>
          <w:numId w:val="23"/>
        </w:numPr>
        <w:autoSpaceDE w:val="0"/>
        <w:autoSpaceDN w:val="0"/>
        <w:adjustRightInd w:val="0"/>
        <w:jc w:val="both"/>
        <w:rPr>
          <w:rFonts w:cs="Arial"/>
        </w:rPr>
      </w:pPr>
      <w:r w:rsidRPr="006F6280">
        <w:rPr>
          <w:rFonts w:cs="Arial"/>
        </w:rPr>
        <w:t xml:space="preserve">Elles s’appliquent également à toutes les structures internes </w:t>
      </w:r>
      <w:r>
        <w:rPr>
          <w:rFonts w:cs="Arial"/>
        </w:rPr>
        <w:t>des établissements</w:t>
      </w:r>
      <w:r w:rsidRPr="006F6280">
        <w:rPr>
          <w:rFonts w:cs="Arial"/>
        </w:rPr>
        <w:t xml:space="preserve"> (comité d’Établissement, EHPAD, écoles, groupement, etc.) ayant un rapport direct avec l’activité de service public de santé, ainsi qu’à toutes activités, manifestations, expositions, festivités organisées par l’Établissement dans un but social, thérapeutique ou promotionnel.</w:t>
      </w:r>
    </w:p>
    <w:p w14:paraId="4793307E" w14:textId="77777777" w:rsidR="005B5F5F" w:rsidRDefault="005B5F5F" w:rsidP="005B5F5F">
      <w:pPr>
        <w:widowControl w:val="0"/>
        <w:autoSpaceDE w:val="0"/>
        <w:autoSpaceDN w:val="0"/>
        <w:adjustRightInd w:val="0"/>
        <w:jc w:val="both"/>
        <w:rPr>
          <w:rFonts w:cs="Arial"/>
        </w:rPr>
      </w:pPr>
    </w:p>
    <w:p w14:paraId="74B81BCD" w14:textId="77777777" w:rsidR="005B5F5F" w:rsidRDefault="005B5F5F" w:rsidP="005B5F5F">
      <w:pPr>
        <w:widowControl w:val="0"/>
        <w:autoSpaceDE w:val="0"/>
        <w:autoSpaceDN w:val="0"/>
        <w:adjustRightInd w:val="0"/>
        <w:jc w:val="both"/>
        <w:rPr>
          <w:rFonts w:cs="Arial"/>
        </w:rPr>
      </w:pPr>
    </w:p>
    <w:p w14:paraId="560F72FE" w14:textId="77777777" w:rsidR="005B5F5F" w:rsidRPr="00FF1223" w:rsidRDefault="005B5F5F" w:rsidP="005B5F5F">
      <w:pPr>
        <w:widowControl w:val="0"/>
        <w:numPr>
          <w:ilvl w:val="0"/>
          <w:numId w:val="23"/>
        </w:numPr>
        <w:autoSpaceDE w:val="0"/>
        <w:autoSpaceDN w:val="0"/>
        <w:adjustRightInd w:val="0"/>
        <w:jc w:val="both"/>
        <w:rPr>
          <w:rFonts w:cs="Arial"/>
        </w:rPr>
      </w:pPr>
      <w:r w:rsidRPr="00FF1223">
        <w:rPr>
          <w:rFonts w:cs="Arial"/>
        </w:rPr>
        <w:t>Elles s’appliquent également aux activités exercées par l’Établissement dans le cadre de réseaux de santé publique et notamment dans le cadre de GCS ou de GIP.</w:t>
      </w:r>
      <w:r>
        <w:rPr>
          <w:rFonts w:cs="Arial"/>
        </w:rPr>
        <w:t xml:space="preserve"> Elles s’étendent aussi aux activités du SAMU/SMUR dans toutes les conditions d’exercice de leur activité (y compris conditions d’urgence).</w:t>
      </w:r>
    </w:p>
    <w:p w14:paraId="165C82C2" w14:textId="77777777" w:rsidR="005B5F5F" w:rsidRDefault="005B5F5F" w:rsidP="005B5F5F">
      <w:pPr>
        <w:widowControl w:val="0"/>
        <w:autoSpaceDE w:val="0"/>
        <w:autoSpaceDN w:val="0"/>
        <w:adjustRightInd w:val="0"/>
        <w:jc w:val="both"/>
        <w:rPr>
          <w:rFonts w:cs="Arial"/>
        </w:rPr>
      </w:pPr>
    </w:p>
    <w:p w14:paraId="7610FBE7" w14:textId="77777777" w:rsidR="005B5F5F" w:rsidRDefault="005B5F5F" w:rsidP="005B5F5F">
      <w:pPr>
        <w:widowControl w:val="0"/>
        <w:autoSpaceDE w:val="0"/>
        <w:autoSpaceDN w:val="0"/>
        <w:adjustRightInd w:val="0"/>
        <w:jc w:val="both"/>
        <w:rPr>
          <w:rFonts w:cs="Arial"/>
        </w:rPr>
      </w:pPr>
    </w:p>
    <w:p w14:paraId="0E56515C" w14:textId="27991295" w:rsidR="005B5F5F" w:rsidRPr="00D2318A" w:rsidRDefault="005B5F5F" w:rsidP="00D31716">
      <w:pPr>
        <w:widowControl w:val="0"/>
        <w:numPr>
          <w:ilvl w:val="0"/>
          <w:numId w:val="23"/>
        </w:numPr>
        <w:autoSpaceDE w:val="0"/>
        <w:autoSpaceDN w:val="0"/>
        <w:adjustRightInd w:val="0"/>
        <w:jc w:val="both"/>
        <w:rPr>
          <w:rFonts w:cs="Arial"/>
        </w:rPr>
      </w:pPr>
      <w:r w:rsidRPr="00D2318A">
        <w:rPr>
          <w:rFonts w:cs="Arial"/>
        </w:rPr>
        <w:t>Elles s’appliquent également du fait de la propriété ou l’usage de tout biens mobiliers ou immobiliers (y compris une éventuelle hélistation), ainsi que du fait des « dotations non affectées au service hospitalier » quelle que soit la nature de ces biens.</w:t>
      </w:r>
    </w:p>
    <w:p w14:paraId="27662BA5" w14:textId="3DD52F61" w:rsidR="00F94DB3" w:rsidRDefault="00F94DB3">
      <w:pPr>
        <w:rPr>
          <w:rFonts w:cs="Arial"/>
        </w:rPr>
      </w:pPr>
      <w:r>
        <w:rPr>
          <w:rFonts w:cs="Arial"/>
        </w:rPr>
        <w:br w:type="page"/>
      </w:r>
    </w:p>
    <w:p w14:paraId="36876106" w14:textId="77777777" w:rsidR="005B5F5F" w:rsidRPr="006F6280" w:rsidRDefault="005B5F5F" w:rsidP="005B5F5F">
      <w:pPr>
        <w:widowControl w:val="0"/>
        <w:autoSpaceDE w:val="0"/>
        <w:autoSpaceDN w:val="0"/>
        <w:adjustRightInd w:val="0"/>
        <w:jc w:val="both"/>
        <w:rPr>
          <w:rFonts w:cs="Arial"/>
        </w:rPr>
      </w:pPr>
    </w:p>
    <w:p w14:paraId="4DC302FA" w14:textId="77777777" w:rsidR="005B5F5F" w:rsidRPr="006F6280" w:rsidRDefault="005B5F5F" w:rsidP="005B5F5F">
      <w:pPr>
        <w:widowControl w:val="0"/>
        <w:numPr>
          <w:ilvl w:val="0"/>
          <w:numId w:val="23"/>
        </w:numPr>
        <w:autoSpaceDE w:val="0"/>
        <w:autoSpaceDN w:val="0"/>
        <w:adjustRightInd w:val="0"/>
        <w:jc w:val="both"/>
        <w:rPr>
          <w:rFonts w:cs="Arial"/>
        </w:rPr>
      </w:pPr>
      <w:r w:rsidRPr="006F6280">
        <w:rPr>
          <w:rFonts w:cs="Arial"/>
        </w:rPr>
        <w:t>Toutes les personnes ayant qualité d’assuré conservent leur qualité de tiers entre elles et à l’égard du Centre hospitalier à la seule exception des préposés pendant leur service et uniquement pour les dommages indemnisés en accidents de travail.</w:t>
      </w:r>
    </w:p>
    <w:p w14:paraId="4D55FCF2" w14:textId="77777777" w:rsidR="005B5F5F" w:rsidRPr="006F6280" w:rsidRDefault="005B5F5F" w:rsidP="005B5F5F">
      <w:pPr>
        <w:widowControl w:val="0"/>
        <w:autoSpaceDE w:val="0"/>
        <w:autoSpaceDN w:val="0"/>
        <w:adjustRightInd w:val="0"/>
        <w:jc w:val="both"/>
        <w:rPr>
          <w:rFonts w:cs="Arial"/>
        </w:rPr>
      </w:pPr>
    </w:p>
    <w:p w14:paraId="25F41F29" w14:textId="77777777" w:rsidR="005B5F5F" w:rsidRDefault="005B5F5F" w:rsidP="005B5F5F">
      <w:pPr>
        <w:widowControl w:val="0"/>
        <w:autoSpaceDE w:val="0"/>
        <w:autoSpaceDN w:val="0"/>
        <w:adjustRightInd w:val="0"/>
        <w:jc w:val="both"/>
        <w:rPr>
          <w:rFonts w:cs="Arial"/>
        </w:rPr>
      </w:pPr>
    </w:p>
    <w:p w14:paraId="0102FE94" w14:textId="77777777" w:rsidR="005B5F5F" w:rsidRPr="006F6280" w:rsidRDefault="005B5F5F" w:rsidP="005B5F5F">
      <w:pPr>
        <w:widowControl w:val="0"/>
        <w:numPr>
          <w:ilvl w:val="0"/>
          <w:numId w:val="23"/>
        </w:numPr>
        <w:autoSpaceDE w:val="0"/>
        <w:autoSpaceDN w:val="0"/>
        <w:adjustRightInd w:val="0"/>
        <w:jc w:val="both"/>
        <w:rPr>
          <w:rFonts w:cs="Arial"/>
        </w:rPr>
      </w:pPr>
      <w:r w:rsidRPr="006F6280">
        <w:rPr>
          <w:rFonts w:cs="Arial"/>
        </w:rPr>
        <w:t>L’assureur renonce aux recours qu’il serait fondé à exercer contre l’ensemble des personnes ayant qualité d’assuré, excepté le cas de malveillance ; il pourra toutefois exercer un recours contre les personnes disposant d</w:t>
      </w:r>
      <w:r>
        <w:rPr>
          <w:rFonts w:cs="Arial"/>
        </w:rPr>
        <w:t>e leur propre</w:t>
      </w:r>
      <w:r w:rsidRPr="006F6280">
        <w:rPr>
          <w:rFonts w:cs="Arial"/>
        </w:rPr>
        <w:t xml:space="preserve"> assurance de responsabilité civile, dans la limite des garanties du contrat dont elle</w:t>
      </w:r>
      <w:r>
        <w:rPr>
          <w:rFonts w:cs="Arial"/>
        </w:rPr>
        <w:t>s son</w:t>
      </w:r>
      <w:r w:rsidRPr="006F6280">
        <w:rPr>
          <w:rFonts w:cs="Arial"/>
        </w:rPr>
        <w:t>t titulaire</w:t>
      </w:r>
      <w:r>
        <w:rPr>
          <w:rFonts w:cs="Arial"/>
        </w:rPr>
        <w:t>s</w:t>
      </w:r>
      <w:r w:rsidRPr="006F6280">
        <w:rPr>
          <w:rFonts w:cs="Arial"/>
        </w:rPr>
        <w:t>.</w:t>
      </w:r>
    </w:p>
    <w:p w14:paraId="6AED23F1" w14:textId="77777777" w:rsidR="005B5F5F" w:rsidRPr="006F6280" w:rsidRDefault="005B5F5F" w:rsidP="005B5F5F">
      <w:pPr>
        <w:widowControl w:val="0"/>
        <w:autoSpaceDE w:val="0"/>
        <w:autoSpaceDN w:val="0"/>
        <w:adjustRightInd w:val="0"/>
        <w:jc w:val="both"/>
        <w:rPr>
          <w:rFonts w:cs="Arial"/>
        </w:rPr>
      </w:pPr>
    </w:p>
    <w:p w14:paraId="2688CCE3" w14:textId="77777777" w:rsidR="005B5F5F" w:rsidRPr="006F6280" w:rsidRDefault="005B5F5F" w:rsidP="005B5F5F">
      <w:pPr>
        <w:widowControl w:val="0"/>
        <w:autoSpaceDE w:val="0"/>
        <w:autoSpaceDN w:val="0"/>
        <w:adjustRightInd w:val="0"/>
        <w:jc w:val="both"/>
        <w:rPr>
          <w:rFonts w:cs="Arial"/>
        </w:rPr>
      </w:pPr>
    </w:p>
    <w:p w14:paraId="68C46C90" w14:textId="77777777" w:rsidR="00FF6311" w:rsidRDefault="005B5F5F" w:rsidP="005B5F5F">
      <w:pPr>
        <w:widowControl w:val="0"/>
        <w:numPr>
          <w:ilvl w:val="0"/>
          <w:numId w:val="23"/>
        </w:numPr>
        <w:autoSpaceDE w:val="0"/>
        <w:autoSpaceDN w:val="0"/>
        <w:adjustRightInd w:val="0"/>
        <w:jc w:val="both"/>
        <w:rPr>
          <w:rFonts w:cs="Arial"/>
        </w:rPr>
      </w:pPr>
      <w:r w:rsidRPr="00FF1223">
        <w:rPr>
          <w:rFonts w:cs="Arial"/>
        </w:rPr>
        <w:t xml:space="preserve">Les garanties intègrent la responsabilité de l’Établissement du fait des prestations de service et des produits qu’il distribue, y compris après leur livraison. </w:t>
      </w:r>
    </w:p>
    <w:p w14:paraId="6EC0561C" w14:textId="77777777" w:rsidR="00FF6311" w:rsidRDefault="00FF6311" w:rsidP="00FF6311">
      <w:pPr>
        <w:widowControl w:val="0"/>
        <w:autoSpaceDE w:val="0"/>
        <w:autoSpaceDN w:val="0"/>
        <w:adjustRightInd w:val="0"/>
        <w:jc w:val="both"/>
        <w:rPr>
          <w:rFonts w:cs="Arial"/>
        </w:rPr>
      </w:pPr>
    </w:p>
    <w:p w14:paraId="1BF1A881" w14:textId="77777777" w:rsidR="00FF6311" w:rsidRDefault="00FF6311" w:rsidP="00FF6311">
      <w:pPr>
        <w:widowControl w:val="0"/>
        <w:autoSpaceDE w:val="0"/>
        <w:autoSpaceDN w:val="0"/>
        <w:adjustRightInd w:val="0"/>
        <w:jc w:val="both"/>
        <w:rPr>
          <w:rFonts w:cs="Arial"/>
        </w:rPr>
      </w:pPr>
    </w:p>
    <w:p w14:paraId="6928FAE7" w14:textId="5005064B" w:rsidR="005B5F5F" w:rsidRPr="00FF1223" w:rsidRDefault="00FF6311" w:rsidP="005B5F5F">
      <w:pPr>
        <w:widowControl w:val="0"/>
        <w:numPr>
          <w:ilvl w:val="0"/>
          <w:numId w:val="23"/>
        </w:numPr>
        <w:autoSpaceDE w:val="0"/>
        <w:autoSpaceDN w:val="0"/>
        <w:adjustRightInd w:val="0"/>
        <w:jc w:val="both"/>
        <w:rPr>
          <w:rFonts w:cs="Arial"/>
        </w:rPr>
      </w:pPr>
      <w:r w:rsidRPr="00FF1223">
        <w:rPr>
          <w:rFonts w:cs="Arial"/>
        </w:rPr>
        <w:t xml:space="preserve">Les garanties </w:t>
      </w:r>
      <w:r w:rsidR="005B5F5F" w:rsidRPr="00FF1223">
        <w:rPr>
          <w:rFonts w:cs="Arial"/>
        </w:rPr>
        <w:t>sont étendues à l’usage de sources de rayonnement ionisants</w:t>
      </w:r>
      <w:r w:rsidR="00105D48">
        <w:rPr>
          <w:rFonts w:cs="Arial"/>
        </w:rPr>
        <w:t xml:space="preserve"> (notamment pour le CHUGA, LA MURE, SLDP, ALPES ISERE et RIVES)</w:t>
      </w:r>
      <w:r>
        <w:rPr>
          <w:rFonts w:cs="Arial"/>
        </w:rPr>
        <w:t>.</w:t>
      </w:r>
    </w:p>
    <w:p w14:paraId="0B703D5D" w14:textId="77777777" w:rsidR="005B5F5F" w:rsidRDefault="005B5F5F" w:rsidP="005B5F5F">
      <w:pPr>
        <w:widowControl w:val="0"/>
        <w:autoSpaceDE w:val="0"/>
        <w:autoSpaceDN w:val="0"/>
        <w:adjustRightInd w:val="0"/>
        <w:jc w:val="both"/>
        <w:rPr>
          <w:rFonts w:cs="Arial"/>
        </w:rPr>
      </w:pPr>
    </w:p>
    <w:p w14:paraId="6031F93D" w14:textId="77777777" w:rsidR="005B5F5F" w:rsidRDefault="005B5F5F" w:rsidP="005B5F5F">
      <w:pPr>
        <w:widowControl w:val="0"/>
        <w:autoSpaceDE w:val="0"/>
        <w:autoSpaceDN w:val="0"/>
        <w:adjustRightInd w:val="0"/>
        <w:jc w:val="both"/>
        <w:rPr>
          <w:rFonts w:cs="Arial"/>
        </w:rPr>
      </w:pPr>
    </w:p>
    <w:p w14:paraId="783390BE" w14:textId="43D8787A" w:rsidR="005B5F5F" w:rsidRPr="00AC7B4D" w:rsidRDefault="005B5F5F" w:rsidP="005B5F5F">
      <w:pPr>
        <w:widowControl w:val="0"/>
        <w:numPr>
          <w:ilvl w:val="0"/>
          <w:numId w:val="23"/>
        </w:numPr>
        <w:autoSpaceDE w:val="0"/>
        <w:autoSpaceDN w:val="0"/>
        <w:adjustRightInd w:val="0"/>
        <w:jc w:val="both"/>
        <w:rPr>
          <w:rFonts w:cs="Arial"/>
        </w:rPr>
      </w:pPr>
      <w:r w:rsidRPr="00AC7B4D">
        <w:rPr>
          <w:rFonts w:cs="Arial"/>
        </w:rPr>
        <w:t>Les garanties intègrent l</w:t>
      </w:r>
      <w:r>
        <w:rPr>
          <w:rFonts w:cs="Arial"/>
        </w:rPr>
        <w:t>es</w:t>
      </w:r>
      <w:r w:rsidRPr="00AC7B4D">
        <w:rPr>
          <w:rFonts w:cs="Arial"/>
        </w:rPr>
        <w:t xml:space="preserve"> responsabilité</w:t>
      </w:r>
      <w:r>
        <w:rPr>
          <w:rFonts w:cs="Arial"/>
        </w:rPr>
        <w:t>s</w:t>
      </w:r>
      <w:r w:rsidRPr="00AC7B4D">
        <w:rPr>
          <w:rFonts w:cs="Arial"/>
        </w:rPr>
        <w:t xml:space="preserve"> relevant des budgets annexes</w:t>
      </w:r>
      <w:r w:rsidR="00F749A8">
        <w:rPr>
          <w:rFonts w:cs="Arial"/>
        </w:rPr>
        <w:t xml:space="preserve"> </w:t>
      </w:r>
      <w:r w:rsidR="00F749A8" w:rsidRPr="00F749A8">
        <w:rPr>
          <w:rFonts w:cs="Arial"/>
        </w:rPr>
        <w:t>cuisine, blanchisserie...).</w:t>
      </w:r>
    </w:p>
    <w:p w14:paraId="6D44C554" w14:textId="77777777" w:rsidR="005B5F5F" w:rsidRPr="006F6280" w:rsidRDefault="005B5F5F" w:rsidP="005B5F5F">
      <w:pPr>
        <w:widowControl w:val="0"/>
        <w:autoSpaceDE w:val="0"/>
        <w:autoSpaceDN w:val="0"/>
        <w:adjustRightInd w:val="0"/>
        <w:jc w:val="both"/>
        <w:rPr>
          <w:rFonts w:cs="Arial"/>
        </w:rPr>
      </w:pPr>
    </w:p>
    <w:p w14:paraId="02530E8C" w14:textId="77777777" w:rsidR="005B5F5F" w:rsidRPr="006F6280" w:rsidRDefault="005B5F5F" w:rsidP="005B5F5F">
      <w:pPr>
        <w:widowControl w:val="0"/>
        <w:autoSpaceDE w:val="0"/>
        <w:autoSpaceDN w:val="0"/>
        <w:adjustRightInd w:val="0"/>
        <w:jc w:val="both"/>
        <w:rPr>
          <w:rFonts w:cs="Arial"/>
        </w:rPr>
      </w:pPr>
    </w:p>
    <w:p w14:paraId="4761BB0B" w14:textId="642DE86C" w:rsidR="005B5F5F" w:rsidRPr="006F6280" w:rsidRDefault="005B5F5F" w:rsidP="005B5F5F">
      <w:pPr>
        <w:widowControl w:val="0"/>
        <w:numPr>
          <w:ilvl w:val="0"/>
          <w:numId w:val="23"/>
        </w:numPr>
        <w:autoSpaceDE w:val="0"/>
        <w:autoSpaceDN w:val="0"/>
        <w:adjustRightInd w:val="0"/>
        <w:jc w:val="both"/>
        <w:rPr>
          <w:rFonts w:cs="Arial"/>
        </w:rPr>
      </w:pPr>
      <w:r w:rsidRPr="006F6280">
        <w:rPr>
          <w:rFonts w:cs="Arial"/>
        </w:rPr>
        <w:t xml:space="preserve">Les garanties s'appliquent à la responsabilité de l’Établissement à l'égard des voisins et des tiers en cas d'incendie ou de dégât des eaux provenant d'un </w:t>
      </w:r>
      <w:r>
        <w:rPr>
          <w:rFonts w:cs="Arial"/>
        </w:rPr>
        <w:t xml:space="preserve">terrain ou bien d’un </w:t>
      </w:r>
      <w:r w:rsidRPr="006F6280">
        <w:rPr>
          <w:rFonts w:cs="Arial"/>
        </w:rPr>
        <w:t xml:space="preserve">bâtiment appartenant et/ou occupé à titre ponctuel </w:t>
      </w:r>
      <w:r>
        <w:rPr>
          <w:rFonts w:cs="Arial"/>
        </w:rPr>
        <w:t xml:space="preserve">par l’établissement </w:t>
      </w:r>
      <w:r w:rsidRPr="006F6280">
        <w:rPr>
          <w:rFonts w:cs="Arial"/>
        </w:rPr>
        <w:t xml:space="preserve">pour une période inférieure à </w:t>
      </w:r>
      <w:r w:rsidR="00AD1A7C">
        <w:rPr>
          <w:rFonts w:cs="Arial"/>
        </w:rPr>
        <w:t>30</w:t>
      </w:r>
      <w:r w:rsidRPr="006F6280">
        <w:rPr>
          <w:rFonts w:cs="Arial"/>
        </w:rPr>
        <w:t xml:space="preserve"> jours consécutifs.</w:t>
      </w:r>
    </w:p>
    <w:p w14:paraId="0B5178F5" w14:textId="77777777" w:rsidR="005B5F5F" w:rsidRPr="006F6280" w:rsidRDefault="005B5F5F" w:rsidP="005B5F5F">
      <w:pPr>
        <w:widowControl w:val="0"/>
        <w:autoSpaceDE w:val="0"/>
        <w:autoSpaceDN w:val="0"/>
        <w:adjustRightInd w:val="0"/>
        <w:jc w:val="both"/>
        <w:rPr>
          <w:rFonts w:cs="Arial"/>
        </w:rPr>
      </w:pPr>
    </w:p>
    <w:p w14:paraId="4F99FEF5" w14:textId="77777777" w:rsidR="005B5F5F" w:rsidRPr="006F6280" w:rsidRDefault="005B5F5F" w:rsidP="005B5F5F">
      <w:pPr>
        <w:widowControl w:val="0"/>
        <w:tabs>
          <w:tab w:val="left" w:pos="4181"/>
          <w:tab w:val="decimal" w:pos="7938"/>
        </w:tabs>
        <w:autoSpaceDE w:val="0"/>
        <w:autoSpaceDN w:val="0"/>
        <w:adjustRightInd w:val="0"/>
        <w:jc w:val="both"/>
        <w:rPr>
          <w:rFonts w:cs="Arial"/>
        </w:rPr>
      </w:pPr>
    </w:p>
    <w:p w14:paraId="61D6E06F" w14:textId="77777777" w:rsidR="005B5F5F" w:rsidRPr="006F6280" w:rsidRDefault="005B5F5F" w:rsidP="005B5F5F">
      <w:pPr>
        <w:widowControl w:val="0"/>
        <w:numPr>
          <w:ilvl w:val="0"/>
          <w:numId w:val="23"/>
        </w:numPr>
        <w:autoSpaceDE w:val="0"/>
        <w:autoSpaceDN w:val="0"/>
        <w:adjustRightInd w:val="0"/>
        <w:jc w:val="both"/>
        <w:rPr>
          <w:rFonts w:cs="Arial"/>
        </w:rPr>
      </w:pPr>
      <w:r w:rsidRPr="006F6280">
        <w:rPr>
          <w:rFonts w:cs="Arial"/>
        </w:rPr>
        <w:t>Les garanties s’appliquent à la responsabilité du Centre hospitalier en sa qualité de Maître d’Ouvrage. Cette disposition ne s’applique toutefois pas aux dommages entrant dans le cadre de la responsabilité décennale des constructeurs visée par les articles 1792 et suivants et de l’article 2270 du Code Civil.</w:t>
      </w:r>
    </w:p>
    <w:p w14:paraId="0B6CDD97" w14:textId="77777777" w:rsidR="005B5F5F" w:rsidRDefault="005B5F5F" w:rsidP="005B5F5F">
      <w:pPr>
        <w:widowControl w:val="0"/>
        <w:autoSpaceDE w:val="0"/>
        <w:autoSpaceDN w:val="0"/>
        <w:adjustRightInd w:val="0"/>
        <w:jc w:val="both"/>
        <w:rPr>
          <w:rFonts w:cs="Arial"/>
        </w:rPr>
      </w:pPr>
    </w:p>
    <w:p w14:paraId="6A7DA678" w14:textId="77777777" w:rsidR="005B5F5F" w:rsidRDefault="005B5F5F" w:rsidP="005B5F5F">
      <w:pPr>
        <w:widowControl w:val="0"/>
        <w:autoSpaceDE w:val="0"/>
        <w:autoSpaceDN w:val="0"/>
        <w:adjustRightInd w:val="0"/>
        <w:jc w:val="both"/>
        <w:rPr>
          <w:rFonts w:cs="Arial"/>
        </w:rPr>
      </w:pPr>
    </w:p>
    <w:p w14:paraId="10F876FC" w14:textId="77777777" w:rsidR="005B5F5F" w:rsidRDefault="005B5F5F" w:rsidP="005B5F5F">
      <w:pPr>
        <w:widowControl w:val="0"/>
        <w:numPr>
          <w:ilvl w:val="0"/>
          <w:numId w:val="23"/>
        </w:numPr>
        <w:autoSpaceDE w:val="0"/>
        <w:autoSpaceDN w:val="0"/>
        <w:adjustRightInd w:val="0"/>
        <w:jc w:val="both"/>
        <w:rPr>
          <w:rFonts w:cs="Arial"/>
        </w:rPr>
      </w:pPr>
      <w:r w:rsidRPr="006F6280">
        <w:rPr>
          <w:rFonts w:cs="Arial"/>
        </w:rPr>
        <w:t>La garantie portant sur les biens confiés s’applique à tout bien que le Centre hospitalier ou les personnes dont il est éventuellement responsable a en dépôt, location, garde, prêt et qu'il détient à quelque titre que ce soit.</w:t>
      </w:r>
    </w:p>
    <w:p w14:paraId="26F9552D" w14:textId="77777777" w:rsidR="005B5F5F" w:rsidRDefault="005B5F5F" w:rsidP="005B5F5F">
      <w:pPr>
        <w:widowControl w:val="0"/>
        <w:autoSpaceDE w:val="0"/>
        <w:autoSpaceDN w:val="0"/>
        <w:adjustRightInd w:val="0"/>
        <w:jc w:val="both"/>
        <w:rPr>
          <w:rFonts w:cs="Arial"/>
        </w:rPr>
      </w:pPr>
    </w:p>
    <w:p w14:paraId="46455898" w14:textId="77777777" w:rsidR="005B5F5F" w:rsidRPr="006F6280" w:rsidRDefault="005B5F5F" w:rsidP="005B5F5F">
      <w:pPr>
        <w:widowControl w:val="0"/>
        <w:autoSpaceDE w:val="0"/>
        <w:autoSpaceDN w:val="0"/>
        <w:adjustRightInd w:val="0"/>
        <w:jc w:val="both"/>
        <w:rPr>
          <w:rFonts w:cs="Arial"/>
        </w:rPr>
      </w:pPr>
    </w:p>
    <w:p w14:paraId="6D64905D" w14:textId="77777777" w:rsidR="005B5F5F" w:rsidRPr="006F6280" w:rsidRDefault="005B5F5F" w:rsidP="005B5F5F">
      <w:pPr>
        <w:widowControl w:val="0"/>
        <w:numPr>
          <w:ilvl w:val="0"/>
          <w:numId w:val="23"/>
        </w:numPr>
        <w:autoSpaceDE w:val="0"/>
        <w:autoSpaceDN w:val="0"/>
        <w:adjustRightInd w:val="0"/>
        <w:jc w:val="both"/>
        <w:rPr>
          <w:rFonts w:cs="Arial"/>
        </w:rPr>
      </w:pPr>
      <w:r w:rsidRPr="006F6280">
        <w:rPr>
          <w:rFonts w:cs="Arial"/>
        </w:rPr>
        <w:t>Les garanties s'appliquent du fait de dommages dont la charge incombe au Centre hospitalier en vertu d'obligations qui lui sont imposées aux termes de cahiers des charges émanant d'organismes publics ou semi-publics ou de conventions passées avec l'Etat ou des collectivités.</w:t>
      </w:r>
    </w:p>
    <w:p w14:paraId="4603351F" w14:textId="77777777" w:rsidR="005B5F5F" w:rsidRPr="006F6280" w:rsidRDefault="005B5F5F" w:rsidP="005B5F5F">
      <w:pPr>
        <w:widowControl w:val="0"/>
        <w:autoSpaceDE w:val="0"/>
        <w:autoSpaceDN w:val="0"/>
        <w:adjustRightInd w:val="0"/>
        <w:jc w:val="both"/>
        <w:rPr>
          <w:rFonts w:cs="Arial"/>
        </w:rPr>
      </w:pPr>
    </w:p>
    <w:p w14:paraId="0419D17D" w14:textId="77777777" w:rsidR="005B5F5F" w:rsidRPr="006F6280" w:rsidRDefault="005B5F5F" w:rsidP="005B5F5F">
      <w:pPr>
        <w:widowControl w:val="0"/>
        <w:autoSpaceDE w:val="0"/>
        <w:autoSpaceDN w:val="0"/>
        <w:adjustRightInd w:val="0"/>
        <w:jc w:val="both"/>
        <w:rPr>
          <w:rFonts w:cs="Arial"/>
        </w:rPr>
      </w:pPr>
    </w:p>
    <w:p w14:paraId="6D86591C" w14:textId="77777777" w:rsidR="005B5F5F" w:rsidRPr="006F6280" w:rsidRDefault="005B5F5F" w:rsidP="005B5F5F">
      <w:pPr>
        <w:widowControl w:val="0"/>
        <w:numPr>
          <w:ilvl w:val="0"/>
          <w:numId w:val="23"/>
        </w:numPr>
        <w:autoSpaceDE w:val="0"/>
        <w:autoSpaceDN w:val="0"/>
        <w:adjustRightInd w:val="0"/>
        <w:jc w:val="both"/>
        <w:rPr>
          <w:rFonts w:cs="Arial"/>
        </w:rPr>
      </w:pPr>
      <w:r w:rsidRPr="006F6280">
        <w:rPr>
          <w:rFonts w:cs="Arial"/>
        </w:rPr>
        <w:t>Les garanties s'appliquent aux dommages causés par des véhicules soumis à l'obligation d'assurance en cas d'accident survenu dans les circonstances suivantes :</w:t>
      </w:r>
    </w:p>
    <w:p w14:paraId="561589EC" w14:textId="77777777" w:rsidR="005B5F5F" w:rsidRPr="006F6280" w:rsidRDefault="005B5F5F" w:rsidP="005B5F5F">
      <w:pPr>
        <w:widowControl w:val="0"/>
        <w:tabs>
          <w:tab w:val="right" w:pos="8380"/>
          <w:tab w:val="right" w:pos="9000"/>
        </w:tabs>
        <w:autoSpaceDE w:val="0"/>
        <w:autoSpaceDN w:val="0"/>
        <w:adjustRightInd w:val="0"/>
        <w:ind w:left="142" w:hanging="142"/>
        <w:jc w:val="both"/>
        <w:rPr>
          <w:rFonts w:cs="Arial"/>
        </w:rPr>
      </w:pPr>
      <w:r w:rsidRPr="006F6280">
        <w:rPr>
          <w:rFonts w:cs="Arial"/>
        </w:rPr>
        <w:t>- lorsque le Centre hospitalier agit en sa qualité de commettant,</w:t>
      </w:r>
    </w:p>
    <w:p w14:paraId="1358FB3A" w14:textId="77777777" w:rsidR="005B5F5F" w:rsidRPr="006F6280" w:rsidRDefault="005B5F5F" w:rsidP="005B5F5F">
      <w:pPr>
        <w:widowControl w:val="0"/>
        <w:tabs>
          <w:tab w:val="right" w:pos="8380"/>
          <w:tab w:val="right" w:pos="9000"/>
        </w:tabs>
        <w:autoSpaceDE w:val="0"/>
        <w:autoSpaceDN w:val="0"/>
        <w:adjustRightInd w:val="0"/>
        <w:ind w:left="142" w:hanging="142"/>
        <w:jc w:val="both"/>
        <w:rPr>
          <w:rFonts w:cs="Arial"/>
        </w:rPr>
      </w:pPr>
      <w:r w:rsidRPr="006F6280">
        <w:rPr>
          <w:rFonts w:cs="Arial"/>
        </w:rPr>
        <w:t>- lorsqu'un véhicule est déplacé pour les besoins du service, les dommages occasionnés au véhicule lui-même étant également garantis dans cette hypothèse.</w:t>
      </w:r>
    </w:p>
    <w:p w14:paraId="12085ED3" w14:textId="77777777" w:rsidR="005B5F5F" w:rsidRDefault="005B5F5F" w:rsidP="005B5F5F">
      <w:pPr>
        <w:widowControl w:val="0"/>
        <w:autoSpaceDE w:val="0"/>
        <w:autoSpaceDN w:val="0"/>
        <w:adjustRightInd w:val="0"/>
        <w:jc w:val="both"/>
        <w:rPr>
          <w:rFonts w:cs="Arial"/>
        </w:rPr>
      </w:pPr>
    </w:p>
    <w:p w14:paraId="0850B3C2" w14:textId="77777777" w:rsidR="00F749A8" w:rsidRPr="006F6280" w:rsidRDefault="00F749A8" w:rsidP="005B5F5F">
      <w:pPr>
        <w:widowControl w:val="0"/>
        <w:autoSpaceDE w:val="0"/>
        <w:autoSpaceDN w:val="0"/>
        <w:adjustRightInd w:val="0"/>
        <w:jc w:val="both"/>
        <w:rPr>
          <w:rFonts w:cs="Arial"/>
        </w:rPr>
      </w:pPr>
    </w:p>
    <w:p w14:paraId="2EDC87DE" w14:textId="77777777" w:rsidR="005B5F5F" w:rsidRPr="006F6280" w:rsidRDefault="005B5F5F" w:rsidP="005B5F5F">
      <w:pPr>
        <w:widowControl w:val="0"/>
        <w:numPr>
          <w:ilvl w:val="0"/>
          <w:numId w:val="23"/>
        </w:numPr>
        <w:autoSpaceDE w:val="0"/>
        <w:autoSpaceDN w:val="0"/>
        <w:adjustRightInd w:val="0"/>
        <w:jc w:val="both"/>
        <w:rPr>
          <w:rFonts w:cs="Arial"/>
        </w:rPr>
      </w:pPr>
      <w:r w:rsidRPr="006F6280">
        <w:rPr>
          <w:rFonts w:cs="Arial"/>
        </w:rPr>
        <w:t>L’application des garanties “dans le temps” intervient suivant les dispositions de l’alinéa 4 de l’article L124-5 du Code des Assurances (base réclamation). La période subséquente est de 5 ans.</w:t>
      </w:r>
    </w:p>
    <w:p w14:paraId="5D5509B7" w14:textId="77777777" w:rsidR="005B5F5F" w:rsidRPr="006F6280" w:rsidRDefault="005B5F5F" w:rsidP="005B5F5F">
      <w:pPr>
        <w:widowControl w:val="0"/>
        <w:autoSpaceDE w:val="0"/>
        <w:autoSpaceDN w:val="0"/>
        <w:adjustRightInd w:val="0"/>
        <w:jc w:val="both"/>
        <w:rPr>
          <w:rFonts w:cs="Arial"/>
        </w:rPr>
      </w:pPr>
    </w:p>
    <w:p w14:paraId="2262A8EB" w14:textId="2B7AFF50" w:rsidR="00EF4A57" w:rsidRDefault="00EF4A57">
      <w:pPr>
        <w:rPr>
          <w:rFonts w:cs="Arial"/>
        </w:rPr>
      </w:pPr>
      <w:r>
        <w:rPr>
          <w:rFonts w:cs="Arial"/>
        </w:rPr>
        <w:br w:type="page"/>
      </w:r>
    </w:p>
    <w:p w14:paraId="28A17C27" w14:textId="77777777" w:rsidR="005B5F5F" w:rsidRPr="006F6280" w:rsidRDefault="005B5F5F" w:rsidP="005B5F5F">
      <w:pPr>
        <w:widowControl w:val="0"/>
        <w:autoSpaceDE w:val="0"/>
        <w:autoSpaceDN w:val="0"/>
        <w:adjustRightInd w:val="0"/>
        <w:jc w:val="both"/>
        <w:rPr>
          <w:rFonts w:cs="Arial"/>
        </w:rPr>
      </w:pPr>
    </w:p>
    <w:p w14:paraId="3DF70761" w14:textId="77777777" w:rsidR="005B5F5F" w:rsidRPr="006F6280" w:rsidRDefault="005B5F5F" w:rsidP="005B5F5F">
      <w:pPr>
        <w:widowControl w:val="0"/>
        <w:numPr>
          <w:ilvl w:val="0"/>
          <w:numId w:val="23"/>
        </w:numPr>
        <w:autoSpaceDE w:val="0"/>
        <w:autoSpaceDN w:val="0"/>
        <w:adjustRightInd w:val="0"/>
        <w:jc w:val="both"/>
        <w:rPr>
          <w:rFonts w:cs="Arial"/>
        </w:rPr>
      </w:pPr>
      <w:r w:rsidRPr="006F6280">
        <w:rPr>
          <w:rFonts w:cs="Arial"/>
        </w:rPr>
        <w:t>Les garanties s'appliquent dans le monde entier, lorsque les personnes assurées sont amenées à des déplacements dans le cadre de leur mission pour une durée inférieure à 3 mois consécutifs.</w:t>
      </w:r>
    </w:p>
    <w:p w14:paraId="48E2DD12" w14:textId="77777777" w:rsidR="005B5F5F" w:rsidRPr="006F6280" w:rsidRDefault="005B5F5F" w:rsidP="005B5F5F">
      <w:pPr>
        <w:widowControl w:val="0"/>
        <w:autoSpaceDE w:val="0"/>
        <w:autoSpaceDN w:val="0"/>
        <w:adjustRightInd w:val="0"/>
        <w:jc w:val="both"/>
        <w:rPr>
          <w:rFonts w:cs="Arial"/>
        </w:rPr>
      </w:pPr>
    </w:p>
    <w:p w14:paraId="4247C44B" w14:textId="77777777" w:rsidR="005B5F5F" w:rsidRPr="006F6280" w:rsidRDefault="005B5F5F" w:rsidP="005B5F5F">
      <w:pPr>
        <w:widowControl w:val="0"/>
        <w:autoSpaceDE w:val="0"/>
        <w:autoSpaceDN w:val="0"/>
        <w:adjustRightInd w:val="0"/>
        <w:jc w:val="both"/>
        <w:rPr>
          <w:rFonts w:cs="Arial"/>
        </w:rPr>
      </w:pPr>
    </w:p>
    <w:p w14:paraId="56425965" w14:textId="2EBBAA9A" w:rsidR="005B5F5F" w:rsidRDefault="00C947D3" w:rsidP="005B5F5F">
      <w:pPr>
        <w:widowControl w:val="0"/>
        <w:numPr>
          <w:ilvl w:val="0"/>
          <w:numId w:val="23"/>
        </w:numPr>
        <w:autoSpaceDE w:val="0"/>
        <w:autoSpaceDN w:val="0"/>
        <w:adjustRightInd w:val="0"/>
        <w:jc w:val="both"/>
        <w:rPr>
          <w:rFonts w:cs="Arial"/>
        </w:rPr>
      </w:pPr>
      <w:r>
        <w:rPr>
          <w:rFonts w:cs="Arial"/>
        </w:rPr>
        <w:t>En présence d’une franchise en dommages corporels, t</w:t>
      </w:r>
      <w:r w:rsidR="005B5F5F" w:rsidRPr="006F6280">
        <w:rPr>
          <w:rFonts w:cs="Arial"/>
        </w:rPr>
        <w:t>ous les sinistres seront gérés par l'assureur au premier euro</w:t>
      </w:r>
      <w:r>
        <w:rPr>
          <w:rFonts w:cs="Arial"/>
        </w:rPr>
        <w:t xml:space="preserve"> (mécanisme de franchise gérée)</w:t>
      </w:r>
      <w:r w:rsidR="005B5F5F" w:rsidRPr="006F6280">
        <w:rPr>
          <w:rFonts w:cs="Arial"/>
        </w:rPr>
        <w:t>, le Centre hospitalier s'engageant à rembourser le montant des franchises à sa charge dès réception d’un bordereau semestriel portant la justification du règlement intervenu.</w:t>
      </w:r>
    </w:p>
    <w:p w14:paraId="34ADCA6D" w14:textId="77777777" w:rsidR="0031658B" w:rsidRDefault="0031658B" w:rsidP="0031658B">
      <w:pPr>
        <w:widowControl w:val="0"/>
        <w:autoSpaceDE w:val="0"/>
        <w:autoSpaceDN w:val="0"/>
        <w:adjustRightInd w:val="0"/>
        <w:jc w:val="both"/>
        <w:rPr>
          <w:rFonts w:cs="Arial"/>
        </w:rPr>
      </w:pPr>
    </w:p>
    <w:p w14:paraId="2952F25B" w14:textId="77777777" w:rsidR="0031658B" w:rsidRPr="006F6280" w:rsidRDefault="0031658B" w:rsidP="0031658B">
      <w:pPr>
        <w:widowControl w:val="0"/>
        <w:autoSpaceDE w:val="0"/>
        <w:autoSpaceDN w:val="0"/>
        <w:adjustRightInd w:val="0"/>
        <w:jc w:val="both"/>
        <w:rPr>
          <w:rFonts w:cs="Arial"/>
        </w:rPr>
      </w:pPr>
    </w:p>
    <w:p w14:paraId="444A9898" w14:textId="38CA2961" w:rsidR="0031658B" w:rsidRPr="006378B7" w:rsidRDefault="0031658B" w:rsidP="0031658B">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Pr>
          <w:rFonts w:ascii="Arial" w:hAnsi="Arial"/>
          <w:sz w:val="22"/>
          <w:u w:val="none"/>
        </w:rPr>
        <w:t>CLAUSES COMPLEMENTAIRES</w:t>
      </w:r>
    </w:p>
    <w:p w14:paraId="15ECFB1C" w14:textId="7E754BAD" w:rsidR="0031658B" w:rsidRPr="0008129B" w:rsidRDefault="0031658B" w:rsidP="0031658B">
      <w:pPr>
        <w:widowControl w:val="0"/>
        <w:tabs>
          <w:tab w:val="left" w:pos="354"/>
        </w:tabs>
        <w:autoSpaceDE w:val="0"/>
        <w:autoSpaceDN w:val="0"/>
        <w:adjustRightInd w:val="0"/>
        <w:spacing w:line="240" w:lineRule="atLeast"/>
        <w:rPr>
          <w:rFonts w:cs="Arial"/>
          <w:color w:val="000000"/>
        </w:rPr>
      </w:pPr>
      <w:r w:rsidRPr="0008129B">
        <w:rPr>
          <w:rFonts w:cs="Arial"/>
          <w:i/>
          <w:iCs/>
          <w:color w:val="000000"/>
        </w:rPr>
        <w:t xml:space="preserve">(ces spécifications sont facultatives et peuvent faire l’objet de </w:t>
      </w:r>
      <w:r>
        <w:rPr>
          <w:rFonts w:cs="Arial"/>
          <w:i/>
          <w:iCs/>
          <w:color w:val="000000"/>
        </w:rPr>
        <w:t>réserves</w:t>
      </w:r>
      <w:r w:rsidRPr="0008129B">
        <w:rPr>
          <w:rFonts w:cs="Arial"/>
          <w:i/>
          <w:iCs/>
          <w:color w:val="000000"/>
        </w:rPr>
        <w:t>)</w:t>
      </w:r>
    </w:p>
    <w:p w14:paraId="3B43C044" w14:textId="77777777" w:rsidR="005B5F5F" w:rsidRPr="006F6280" w:rsidRDefault="005B5F5F" w:rsidP="005B5F5F">
      <w:pPr>
        <w:widowControl w:val="0"/>
        <w:tabs>
          <w:tab w:val="right" w:pos="8380"/>
          <w:tab w:val="right" w:pos="9000"/>
        </w:tabs>
        <w:autoSpaceDE w:val="0"/>
        <w:autoSpaceDN w:val="0"/>
        <w:adjustRightInd w:val="0"/>
        <w:jc w:val="both"/>
        <w:rPr>
          <w:rFonts w:cs="Arial"/>
        </w:rPr>
      </w:pPr>
    </w:p>
    <w:p w14:paraId="6B5C2468" w14:textId="77777777" w:rsidR="009335B1" w:rsidRDefault="009335B1" w:rsidP="00746A70">
      <w:pPr>
        <w:widowControl w:val="0"/>
        <w:numPr>
          <w:ilvl w:val="0"/>
          <w:numId w:val="23"/>
        </w:numPr>
        <w:autoSpaceDE w:val="0"/>
        <w:autoSpaceDN w:val="0"/>
        <w:adjustRightInd w:val="0"/>
        <w:jc w:val="both"/>
      </w:pPr>
      <w:r w:rsidRPr="00541A1C">
        <w:t>Le contrat garantit les conséquences pécuniaires de la responsabilité civile encourue par l’établissement assuré en raison des</w:t>
      </w:r>
      <w:r>
        <w:t xml:space="preserve"> </w:t>
      </w:r>
      <w:r w:rsidRPr="00541A1C">
        <w:t>dommages immatériels non consécutifs causés aux tiers dans l’exercice de la mission de gestion commune, pour le compte des</w:t>
      </w:r>
      <w:r>
        <w:t xml:space="preserve"> </w:t>
      </w:r>
      <w:r w:rsidRPr="00541A1C">
        <w:t>établissements parties, d'un système d'information hospitalier convergent et interopérable, qui lui est conférée par l’article</w:t>
      </w:r>
      <w:r>
        <w:t xml:space="preserve"> </w:t>
      </w:r>
      <w:r w:rsidRPr="00541A1C">
        <w:t>L6132-3 I 1° du Code de la Santé Publique.</w:t>
      </w:r>
    </w:p>
    <w:p w14:paraId="3CEA1930" w14:textId="31B9BCBA" w:rsidR="005B5F5F" w:rsidRDefault="005B5F5F" w:rsidP="005B5F5F">
      <w:pPr>
        <w:widowControl w:val="0"/>
        <w:tabs>
          <w:tab w:val="right" w:pos="8380"/>
          <w:tab w:val="right" w:pos="9000"/>
        </w:tabs>
        <w:autoSpaceDE w:val="0"/>
        <w:autoSpaceDN w:val="0"/>
        <w:adjustRightInd w:val="0"/>
        <w:jc w:val="both"/>
        <w:rPr>
          <w:rFonts w:cs="Arial"/>
        </w:rPr>
      </w:pPr>
    </w:p>
    <w:p w14:paraId="3D89EA23" w14:textId="1B0CD246" w:rsidR="004D6F0E" w:rsidRDefault="004D6F0E" w:rsidP="005B5F5F">
      <w:pPr>
        <w:widowControl w:val="0"/>
        <w:tabs>
          <w:tab w:val="right" w:pos="8380"/>
          <w:tab w:val="right" w:pos="9000"/>
        </w:tabs>
        <w:autoSpaceDE w:val="0"/>
        <w:autoSpaceDN w:val="0"/>
        <w:adjustRightInd w:val="0"/>
        <w:jc w:val="both"/>
        <w:rPr>
          <w:rFonts w:cs="Arial"/>
        </w:rPr>
      </w:pPr>
    </w:p>
    <w:p w14:paraId="70BCD89A" w14:textId="77777777" w:rsidR="001A1814" w:rsidRDefault="001A1814" w:rsidP="00746A70">
      <w:pPr>
        <w:widowControl w:val="0"/>
        <w:numPr>
          <w:ilvl w:val="0"/>
          <w:numId w:val="23"/>
        </w:numPr>
        <w:autoSpaceDE w:val="0"/>
        <w:autoSpaceDN w:val="0"/>
        <w:adjustRightInd w:val="0"/>
        <w:jc w:val="both"/>
      </w:pPr>
      <w:r w:rsidRPr="00541A1C">
        <w:t>Il est convenu entre les parties que le contrat garantit les conséquences de la responsabilité personnelle et pécuniaire que</w:t>
      </w:r>
      <w:r>
        <w:t xml:space="preserve"> </w:t>
      </w:r>
      <w:r w:rsidRPr="00541A1C">
        <w:t>peuvent encourir les régisseurs et leurs suppléants, tant vis-à-vis du Sociétaire que d’autrui</w:t>
      </w:r>
      <w:r>
        <w:t>.</w:t>
      </w:r>
    </w:p>
    <w:p w14:paraId="55EB9521" w14:textId="49C4FAB0" w:rsidR="00B80894" w:rsidRDefault="00B80894" w:rsidP="005B5F5F">
      <w:pPr>
        <w:widowControl w:val="0"/>
        <w:tabs>
          <w:tab w:val="right" w:pos="8380"/>
          <w:tab w:val="right" w:pos="9000"/>
        </w:tabs>
        <w:autoSpaceDE w:val="0"/>
        <w:autoSpaceDN w:val="0"/>
        <w:adjustRightInd w:val="0"/>
        <w:jc w:val="both"/>
        <w:rPr>
          <w:rFonts w:cs="Arial"/>
        </w:rPr>
      </w:pPr>
    </w:p>
    <w:p w14:paraId="24D21AC4" w14:textId="3445FD1C" w:rsidR="00B80894" w:rsidRDefault="00B80894" w:rsidP="005B5F5F">
      <w:pPr>
        <w:widowControl w:val="0"/>
        <w:tabs>
          <w:tab w:val="right" w:pos="8380"/>
          <w:tab w:val="right" w:pos="9000"/>
        </w:tabs>
        <w:autoSpaceDE w:val="0"/>
        <w:autoSpaceDN w:val="0"/>
        <w:adjustRightInd w:val="0"/>
        <w:jc w:val="both"/>
        <w:rPr>
          <w:rFonts w:cs="Arial"/>
        </w:rPr>
      </w:pPr>
    </w:p>
    <w:p w14:paraId="0C358018" w14:textId="2BCB74B2" w:rsidR="00746A70" w:rsidRDefault="00746A70" w:rsidP="00746A70">
      <w:pPr>
        <w:widowControl w:val="0"/>
        <w:numPr>
          <w:ilvl w:val="0"/>
          <w:numId w:val="23"/>
        </w:numPr>
        <w:autoSpaceDE w:val="0"/>
        <w:autoSpaceDN w:val="0"/>
        <w:adjustRightInd w:val="0"/>
        <w:jc w:val="both"/>
      </w:pPr>
      <w:r w:rsidRPr="002C0E7E">
        <w:t>Le contrat garantit les conséquences pécuniaires de la responsabilité civile des élèves des Centres de formation de l'établissement assuré, pour les dommages corporels, matériels ou immatériels consécutifs ou non, qu'ils peuvent occasionner au cours de leurs études, ou stages effectués durant leur scolarité, en particulier à l'extérieur de l'Etablissement assuré.</w:t>
      </w:r>
    </w:p>
    <w:p w14:paraId="7A1B0486" w14:textId="77777777" w:rsidR="00746A70" w:rsidRPr="002C0E7E" w:rsidRDefault="00746A70" w:rsidP="00746A70">
      <w:pPr>
        <w:widowControl w:val="0"/>
        <w:autoSpaceDE w:val="0"/>
        <w:autoSpaceDN w:val="0"/>
        <w:adjustRightInd w:val="0"/>
        <w:jc w:val="both"/>
      </w:pPr>
    </w:p>
    <w:p w14:paraId="7B7FC5BF" w14:textId="2A5E0E68" w:rsidR="00746A70" w:rsidRDefault="00746A70" w:rsidP="00746A70">
      <w:pPr>
        <w:rPr>
          <w:b/>
          <w:bCs/>
        </w:rPr>
      </w:pPr>
      <w:r w:rsidRPr="00F33ED4">
        <w:t>Dans le cas où la garantie est accordée au profit des étudiants sages-femmes, la garantie est étendue aux stages effectués dans le cadre des études, dans le</w:t>
      </w:r>
      <w:r>
        <w:t xml:space="preserve"> </w:t>
      </w:r>
      <w:r w:rsidRPr="00F33ED4">
        <w:t>monde entier pour autant que la durée du séjour n’excède pas 6 mois</w:t>
      </w:r>
      <w:r w:rsidRPr="00F33ED4">
        <w:rPr>
          <w:b/>
          <w:bCs/>
        </w:rPr>
        <w:t>.</w:t>
      </w:r>
    </w:p>
    <w:p w14:paraId="7C0BE13A" w14:textId="77777777" w:rsidR="00F94DB3" w:rsidRDefault="00F94DB3" w:rsidP="005B5F5F">
      <w:pPr>
        <w:widowControl w:val="0"/>
        <w:tabs>
          <w:tab w:val="right" w:pos="8380"/>
          <w:tab w:val="right" w:pos="9000"/>
        </w:tabs>
        <w:autoSpaceDE w:val="0"/>
        <w:autoSpaceDN w:val="0"/>
        <w:adjustRightInd w:val="0"/>
        <w:jc w:val="both"/>
        <w:rPr>
          <w:rFonts w:cs="Arial"/>
        </w:rPr>
      </w:pPr>
    </w:p>
    <w:p w14:paraId="5769C11D" w14:textId="0F2254EC" w:rsidR="004D6F0E" w:rsidRDefault="004D6F0E" w:rsidP="005B5F5F">
      <w:pPr>
        <w:widowControl w:val="0"/>
        <w:tabs>
          <w:tab w:val="right" w:pos="8380"/>
          <w:tab w:val="right" w:pos="9000"/>
        </w:tabs>
        <w:autoSpaceDE w:val="0"/>
        <w:autoSpaceDN w:val="0"/>
        <w:adjustRightInd w:val="0"/>
        <w:jc w:val="both"/>
        <w:rPr>
          <w:rFonts w:cs="Arial"/>
        </w:rPr>
      </w:pPr>
    </w:p>
    <w:p w14:paraId="59C069A2" w14:textId="77777777" w:rsidR="002327D9" w:rsidRDefault="002327D9" w:rsidP="002327D9">
      <w:pPr>
        <w:widowControl w:val="0"/>
        <w:numPr>
          <w:ilvl w:val="0"/>
          <w:numId w:val="23"/>
        </w:numPr>
        <w:autoSpaceDE w:val="0"/>
        <w:autoSpaceDN w:val="0"/>
        <w:adjustRightInd w:val="0"/>
        <w:jc w:val="both"/>
      </w:pPr>
      <w:r w:rsidRPr="002C0E7E">
        <w:t>Les garanties de RC s’appliquent également lorsque l’établissement est gestionnaire des biens des malades.</w:t>
      </w:r>
    </w:p>
    <w:p w14:paraId="33209DFA" w14:textId="05595B29" w:rsidR="004D6F0E" w:rsidRDefault="004D6F0E" w:rsidP="005B5F5F">
      <w:pPr>
        <w:widowControl w:val="0"/>
        <w:tabs>
          <w:tab w:val="right" w:pos="8380"/>
          <w:tab w:val="right" w:pos="9000"/>
        </w:tabs>
        <w:autoSpaceDE w:val="0"/>
        <w:autoSpaceDN w:val="0"/>
        <w:adjustRightInd w:val="0"/>
        <w:jc w:val="both"/>
        <w:rPr>
          <w:rFonts w:cs="Arial"/>
        </w:rPr>
      </w:pPr>
    </w:p>
    <w:p w14:paraId="7AC08D21" w14:textId="77777777" w:rsidR="002327D9" w:rsidRDefault="002327D9" w:rsidP="005B5F5F">
      <w:pPr>
        <w:widowControl w:val="0"/>
        <w:tabs>
          <w:tab w:val="right" w:pos="8380"/>
          <w:tab w:val="right" w:pos="9000"/>
        </w:tabs>
        <w:autoSpaceDE w:val="0"/>
        <w:autoSpaceDN w:val="0"/>
        <w:adjustRightInd w:val="0"/>
        <w:jc w:val="both"/>
        <w:rPr>
          <w:rFonts w:cs="Arial"/>
        </w:rPr>
      </w:pPr>
    </w:p>
    <w:p w14:paraId="500AF77B" w14:textId="77777777" w:rsidR="004D6F0E" w:rsidRPr="00B64791" w:rsidRDefault="004D6F0E" w:rsidP="005B5F5F">
      <w:pPr>
        <w:widowControl w:val="0"/>
        <w:tabs>
          <w:tab w:val="right" w:pos="8380"/>
          <w:tab w:val="right" w:pos="9000"/>
        </w:tabs>
        <w:autoSpaceDE w:val="0"/>
        <w:autoSpaceDN w:val="0"/>
        <w:adjustRightInd w:val="0"/>
        <w:jc w:val="both"/>
        <w:rPr>
          <w:rFonts w:cs="Arial"/>
        </w:rPr>
      </w:pPr>
    </w:p>
    <w:p w14:paraId="7BD50A8B" w14:textId="77777777" w:rsidR="005B5F5F" w:rsidRPr="00BC1A1B" w:rsidRDefault="005B5F5F" w:rsidP="005B5F5F">
      <w:pPr>
        <w:widowControl w:val="0"/>
        <w:tabs>
          <w:tab w:val="right" w:pos="9072"/>
        </w:tabs>
        <w:autoSpaceDE w:val="0"/>
        <w:autoSpaceDN w:val="0"/>
        <w:adjustRightInd w:val="0"/>
        <w:jc w:val="center"/>
        <w:rPr>
          <w:rFonts w:cs="Arial"/>
          <w:b/>
          <w:bCs/>
          <w:i/>
          <w:sz w:val="14"/>
        </w:rPr>
      </w:pPr>
      <w:r w:rsidRPr="00BC1A1B">
        <w:rPr>
          <w:rFonts w:cs="Arial"/>
          <w:b/>
          <w:bCs/>
          <w:i/>
          <w:sz w:val="14"/>
        </w:rPr>
        <w:t>0000</w:t>
      </w:r>
    </w:p>
    <w:sectPr w:rsidR="005B5F5F" w:rsidRPr="00BC1A1B" w:rsidSect="009E2F07">
      <w:headerReference w:type="default" r:id="rId13"/>
      <w:footerReference w:type="default" r:id="rId14"/>
      <w:headerReference w:type="first" r:id="rId15"/>
      <w:pgSz w:w="11907" w:h="16840"/>
      <w:pgMar w:top="1247" w:right="1275" w:bottom="567" w:left="1134" w:header="851" w:footer="355"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6B6B8" w14:textId="77777777" w:rsidR="00F831D5" w:rsidRDefault="00F831D5">
      <w:r>
        <w:separator/>
      </w:r>
    </w:p>
  </w:endnote>
  <w:endnote w:type="continuationSeparator" w:id="0">
    <w:p w14:paraId="23A9FE85" w14:textId="77777777" w:rsidR="00F831D5" w:rsidRDefault="00F8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SPECIAUX">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on Apetit MT">
    <w:altName w:val="Yu Goth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1983" w14:textId="28400FF1" w:rsidR="002C13BB" w:rsidRPr="00A34BFB" w:rsidRDefault="002C13BB">
    <w:pPr>
      <w:pStyle w:val="Pieddepage"/>
      <w:jc w:val="center"/>
      <w:rPr>
        <w:color w:val="404040"/>
        <w:sz w:val="16"/>
        <w:lang w:val="en-US"/>
      </w:rPr>
    </w:pPr>
    <w:r w:rsidRPr="00A34BFB">
      <w:rPr>
        <w:color w:val="404040"/>
        <w:sz w:val="16"/>
        <w:lang w:val="en-US"/>
      </w:rPr>
      <w:t>G</w:t>
    </w:r>
    <w:r w:rsidR="00815CAB">
      <w:rPr>
        <w:color w:val="404040"/>
        <w:sz w:val="16"/>
        <w:lang w:val="en-US"/>
      </w:rPr>
      <w:t xml:space="preserve">H </w:t>
    </w:r>
    <w:r w:rsidR="00105A67">
      <w:rPr>
        <w:color w:val="404040"/>
        <w:sz w:val="16"/>
        <w:lang w:val="en-US"/>
      </w:rPr>
      <w:t>ALPES</w:t>
    </w:r>
    <w:r w:rsidR="00815CAB">
      <w:rPr>
        <w:color w:val="404040"/>
        <w:sz w:val="16"/>
        <w:lang w:val="en-US"/>
      </w:rPr>
      <w:t xml:space="preserve"> DAUPHINE </w:t>
    </w:r>
    <w:r w:rsidRPr="00A34BFB">
      <w:rPr>
        <w:color w:val="404040"/>
        <w:sz w:val="16"/>
        <w:lang w:val="en-US"/>
      </w:rPr>
      <w:t xml:space="preserve">– </w:t>
    </w:r>
    <w:r w:rsidR="009043F5" w:rsidRPr="00A34BFB">
      <w:rPr>
        <w:color w:val="404040"/>
        <w:sz w:val="16"/>
        <w:lang w:val="en-US"/>
      </w:rPr>
      <w:t xml:space="preserve">CCTP </w:t>
    </w:r>
    <w:r w:rsidR="00010C8F" w:rsidRPr="00A34BFB">
      <w:rPr>
        <w:color w:val="404040"/>
        <w:sz w:val="16"/>
        <w:lang w:val="en-US"/>
      </w:rPr>
      <w:t xml:space="preserve">lot </w:t>
    </w:r>
    <w:r w:rsidR="00105A67">
      <w:rPr>
        <w:color w:val="404040"/>
        <w:sz w:val="16"/>
        <w:lang w:val="en-US"/>
      </w:rPr>
      <w:t>4</w:t>
    </w:r>
    <w:r w:rsidR="00010C8F" w:rsidRPr="00A34BFB">
      <w:rPr>
        <w:color w:val="404040"/>
        <w:sz w:val="16"/>
        <w:lang w:val="en-US"/>
      </w:rPr>
      <w:t xml:space="preserve"> </w:t>
    </w:r>
    <w:r w:rsidR="009043F5" w:rsidRPr="00A34BFB">
      <w:rPr>
        <w:color w:val="404040"/>
        <w:sz w:val="16"/>
        <w:lang w:val="en-US"/>
      </w:rPr>
      <w:t>RCH</w:t>
    </w:r>
    <w:r w:rsidRPr="00A34BFB">
      <w:rPr>
        <w:color w:val="404040"/>
        <w:sz w:val="16"/>
        <w:lang w:val="en-US"/>
      </w:rPr>
      <w:t xml:space="preserve"> - Page </w:t>
    </w:r>
    <w:r w:rsidRPr="006653DD">
      <w:rPr>
        <w:color w:val="404040"/>
        <w:sz w:val="16"/>
      </w:rPr>
      <w:fldChar w:fldCharType="begin"/>
    </w:r>
    <w:r w:rsidRPr="00A34BFB">
      <w:rPr>
        <w:color w:val="404040"/>
        <w:sz w:val="16"/>
        <w:lang w:val="en-US"/>
      </w:rPr>
      <w:instrText>PAGE  \* Arabic  \* MERGEFORMAT</w:instrText>
    </w:r>
    <w:r w:rsidRPr="006653DD">
      <w:rPr>
        <w:color w:val="404040"/>
        <w:sz w:val="16"/>
      </w:rPr>
      <w:fldChar w:fldCharType="separate"/>
    </w:r>
    <w:r w:rsidRPr="00A34BFB">
      <w:rPr>
        <w:noProof/>
        <w:color w:val="404040"/>
        <w:sz w:val="16"/>
        <w:lang w:val="en-US"/>
      </w:rPr>
      <w:t>148</w:t>
    </w:r>
    <w:r w:rsidRPr="006653DD">
      <w:rPr>
        <w:color w:val="404040"/>
        <w:sz w:val="16"/>
      </w:rPr>
      <w:fldChar w:fldCharType="end"/>
    </w:r>
    <w:r w:rsidRPr="00A34BFB">
      <w:rPr>
        <w:color w:val="404040"/>
        <w:sz w:val="16"/>
        <w:lang w:val="en-US"/>
      </w:rPr>
      <w:t xml:space="preserve"> sur </w:t>
    </w:r>
    <w:r w:rsidRPr="006653DD">
      <w:rPr>
        <w:color w:val="404040"/>
        <w:sz w:val="16"/>
      </w:rPr>
      <w:fldChar w:fldCharType="begin"/>
    </w:r>
    <w:r w:rsidRPr="00A34BFB">
      <w:rPr>
        <w:color w:val="404040"/>
        <w:sz w:val="16"/>
        <w:lang w:val="en-US"/>
      </w:rPr>
      <w:instrText>NUMPAGES  \* arabe  \* MERGEFORMAT</w:instrText>
    </w:r>
    <w:r w:rsidRPr="006653DD">
      <w:rPr>
        <w:color w:val="404040"/>
        <w:sz w:val="16"/>
      </w:rPr>
      <w:fldChar w:fldCharType="separate"/>
    </w:r>
    <w:r w:rsidRPr="00A34BFB">
      <w:rPr>
        <w:noProof/>
        <w:color w:val="404040"/>
        <w:sz w:val="16"/>
        <w:lang w:val="en-US"/>
      </w:rPr>
      <w:t>Erreur </w:t>
    </w:r>
    <w:r w:rsidRPr="00A34BFB">
      <w:rPr>
        <w:b/>
        <w:bCs/>
        <w:noProof/>
        <w:color w:val="404040"/>
        <w:sz w:val="16"/>
        <w:lang w:val="en-US"/>
      </w:rPr>
      <w:t>! Argument de commutateur inconnu.</w:t>
    </w:r>
    <w:r w:rsidRPr="006653DD">
      <w:rPr>
        <w:color w:val="40404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B38E0" w14:textId="77777777" w:rsidR="00F831D5" w:rsidRDefault="00F831D5">
      <w:r>
        <w:separator/>
      </w:r>
    </w:p>
  </w:footnote>
  <w:footnote w:type="continuationSeparator" w:id="0">
    <w:p w14:paraId="50C604B6" w14:textId="77777777" w:rsidR="00F831D5" w:rsidRDefault="00F83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607D" w14:textId="77777777" w:rsidR="002C13BB" w:rsidRDefault="002C13BB">
    <w:pPr>
      <w:widowControl w:val="0"/>
      <w:tabs>
        <w:tab w:val="center" w:pos="4252"/>
        <w:tab w:val="right" w:pos="8505"/>
      </w:tabs>
      <w:autoSpaceDE w:val="0"/>
      <w:autoSpaceDN w:val="0"/>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33B4F" w14:textId="77777777" w:rsidR="002C13BB" w:rsidRDefault="002C13BB">
    <w:pPr>
      <w:widowControl w:val="0"/>
      <w:tabs>
        <w:tab w:val="center" w:pos="4252"/>
        <w:tab w:val="right" w:pos="8505"/>
      </w:tabs>
      <w:autoSpaceDE w:val="0"/>
      <w:autoSpaceDN w:val="0"/>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2256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48C4A60"/>
    <w:lvl w:ilvl="0">
      <w:numFmt w:val="bullet"/>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20D6D82"/>
    <w:multiLevelType w:val="hybridMultilevel"/>
    <w:tmpl w:val="03844D76"/>
    <w:lvl w:ilvl="0" w:tplc="1B5283C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1F6164"/>
    <w:multiLevelType w:val="multilevel"/>
    <w:tmpl w:val="0D28F7A6"/>
    <w:numStyleLink w:val="Essaideliste2"/>
  </w:abstractNum>
  <w:abstractNum w:abstractNumId="6" w15:restartNumberingAfterBreak="0">
    <w:nsid w:val="039F2990"/>
    <w:multiLevelType w:val="multilevel"/>
    <w:tmpl w:val="0D28F7A6"/>
    <w:numStyleLink w:val="Essaideliste2"/>
  </w:abstractNum>
  <w:abstractNum w:abstractNumId="7" w15:restartNumberingAfterBreak="0">
    <w:nsid w:val="0C20645A"/>
    <w:multiLevelType w:val="hybridMultilevel"/>
    <w:tmpl w:val="16EE0EE8"/>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E24725"/>
    <w:multiLevelType w:val="multilevel"/>
    <w:tmpl w:val="0D28F7A6"/>
    <w:lvl w:ilvl="0">
      <w:start w:val="1"/>
      <w:numFmt w:val="decimal"/>
      <w:suff w:val="space"/>
      <w:lvlText w:val="%1°/"/>
      <w:lvlJc w:val="left"/>
      <w:rPr>
        <w:rFonts w:ascii="Arial" w:hAnsi="Arial" w:cs="Times New Roman"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15:restartNumberingAfterBreak="0">
    <w:nsid w:val="146765A6"/>
    <w:multiLevelType w:val="hybridMultilevel"/>
    <w:tmpl w:val="DDB290A6"/>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67B204B"/>
    <w:multiLevelType w:val="hybridMultilevel"/>
    <w:tmpl w:val="22069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A817F1D"/>
    <w:multiLevelType w:val="multilevel"/>
    <w:tmpl w:val="0D28F7A6"/>
    <w:numStyleLink w:val="Essaideliste2"/>
  </w:abstractNum>
  <w:abstractNum w:abstractNumId="12" w15:restartNumberingAfterBreak="0">
    <w:nsid w:val="1F844731"/>
    <w:multiLevelType w:val="hybridMultilevel"/>
    <w:tmpl w:val="C2BAE898"/>
    <w:lvl w:ilvl="0" w:tplc="71CC3D5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0358AE"/>
    <w:multiLevelType w:val="hybridMultilevel"/>
    <w:tmpl w:val="8F6EFF84"/>
    <w:lvl w:ilvl="0" w:tplc="040C000B">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A390CFB"/>
    <w:multiLevelType w:val="hybridMultilevel"/>
    <w:tmpl w:val="39143588"/>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D9317D4"/>
    <w:multiLevelType w:val="hybridMultilevel"/>
    <w:tmpl w:val="9DC665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C06477"/>
    <w:multiLevelType w:val="multilevel"/>
    <w:tmpl w:val="0D28F7A6"/>
    <w:numStyleLink w:val="Essaideliste2"/>
  </w:abstractNum>
  <w:abstractNum w:abstractNumId="17" w15:restartNumberingAfterBreak="0">
    <w:nsid w:val="44D6082A"/>
    <w:multiLevelType w:val="hybridMultilevel"/>
    <w:tmpl w:val="483A3ABA"/>
    <w:lvl w:ilvl="0" w:tplc="443864B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BA4EE8"/>
    <w:multiLevelType w:val="hybridMultilevel"/>
    <w:tmpl w:val="6EC6F944"/>
    <w:lvl w:ilvl="0" w:tplc="FB5A56A6">
      <w:start w:val="2"/>
      <w:numFmt w:val="bullet"/>
      <w:lvlText w:val=""/>
      <w:lvlJc w:val="left"/>
      <w:pPr>
        <w:tabs>
          <w:tab w:val="num" w:pos="720"/>
        </w:tabs>
        <w:ind w:left="720" w:hanging="360"/>
      </w:pPr>
      <w:rPr>
        <w:rFonts w:ascii="Wingdings" w:eastAsia="Times New Roman" w:hAnsi="Wingdings" w:cs="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834D06"/>
    <w:multiLevelType w:val="hybridMultilevel"/>
    <w:tmpl w:val="6068DBF2"/>
    <w:lvl w:ilvl="0" w:tplc="DB749CA6">
      <w:start w:val="1"/>
      <w:numFmt w:val="bullet"/>
      <w:lvlText w:val=""/>
      <w:lvlJc w:val="left"/>
      <w:pPr>
        <w:tabs>
          <w:tab w:val="num" w:pos="1429"/>
        </w:tabs>
        <w:ind w:left="1429"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AE2081"/>
    <w:multiLevelType w:val="hybridMultilevel"/>
    <w:tmpl w:val="374CA8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436EE7"/>
    <w:multiLevelType w:val="multilevel"/>
    <w:tmpl w:val="0D28F7A6"/>
    <w:numStyleLink w:val="Essaideliste2"/>
  </w:abstractNum>
  <w:abstractNum w:abstractNumId="22" w15:restartNumberingAfterBreak="0">
    <w:nsid w:val="517820A8"/>
    <w:multiLevelType w:val="multilevel"/>
    <w:tmpl w:val="0D28F7A6"/>
    <w:lvl w:ilvl="0">
      <w:start w:val="1"/>
      <w:numFmt w:val="decimal"/>
      <w:suff w:val="space"/>
      <w:lvlText w:val="%1°/"/>
      <w:lvlJc w:val="left"/>
      <w:rPr>
        <w:rFonts w:ascii="Arial" w:hAnsi="Arial" w:cs="Times New Roman"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52F37737"/>
    <w:multiLevelType w:val="multilevel"/>
    <w:tmpl w:val="0D28F7A6"/>
    <w:numStyleLink w:val="Essaideliste2"/>
  </w:abstractNum>
  <w:abstractNum w:abstractNumId="24" w15:restartNumberingAfterBreak="0">
    <w:nsid w:val="544E78EC"/>
    <w:multiLevelType w:val="multilevel"/>
    <w:tmpl w:val="0D28F7A6"/>
    <w:numStyleLink w:val="Essaideliste2"/>
  </w:abstractNum>
  <w:abstractNum w:abstractNumId="25" w15:restartNumberingAfterBreak="0">
    <w:nsid w:val="54785006"/>
    <w:multiLevelType w:val="multilevel"/>
    <w:tmpl w:val="0D28F7A6"/>
    <w:styleLink w:val="Essaideliste2"/>
    <w:lvl w:ilvl="0">
      <w:start w:val="1"/>
      <w:numFmt w:val="decimal"/>
      <w:suff w:val="space"/>
      <w:lvlText w:val="%1°/"/>
      <w:lvlJc w:val="left"/>
      <w:rPr>
        <w:rFonts w:ascii="Arial" w:hAnsi="Arial" w:cs="Times New Roman"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4DD6DEB"/>
    <w:multiLevelType w:val="hybridMultilevel"/>
    <w:tmpl w:val="BB426E0C"/>
    <w:lvl w:ilvl="0" w:tplc="FC10A76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F90410"/>
    <w:multiLevelType w:val="hybridMultilevel"/>
    <w:tmpl w:val="25B85314"/>
    <w:lvl w:ilvl="0" w:tplc="040C000F">
      <w:start w:val="1"/>
      <w:numFmt w:val="decimal"/>
      <w:lvlText w:val="%1."/>
      <w:lvlJc w:val="left"/>
      <w:pPr>
        <w:tabs>
          <w:tab w:val="num" w:pos="720"/>
        </w:tabs>
        <w:ind w:left="720" w:hanging="360"/>
      </w:pPr>
    </w:lvl>
    <w:lvl w:ilvl="1" w:tplc="C1E27690">
      <w:numFmt w:val="bullet"/>
      <w:lvlText w:val=""/>
      <w:lvlJc w:val="left"/>
      <w:pPr>
        <w:tabs>
          <w:tab w:val="num" w:pos="1440"/>
        </w:tabs>
        <w:ind w:left="1440" w:hanging="360"/>
      </w:pPr>
      <w:rPr>
        <w:rFonts w:ascii="Symbol" w:eastAsia="Times New Roman" w:hAnsi="Symbol" w:cs="Arial" w:hint="default"/>
      </w:rPr>
    </w:lvl>
    <w:lvl w:ilvl="2" w:tplc="ED5EBE04">
      <w:start w:val="1"/>
      <w:numFmt w:val="bullet"/>
      <w:lvlText w:val=""/>
      <w:lvlJc w:val="left"/>
      <w:pPr>
        <w:tabs>
          <w:tab w:val="num" w:pos="2340"/>
        </w:tabs>
        <w:ind w:left="2340" w:hanging="360"/>
      </w:pPr>
      <w:rPr>
        <w:rFonts w:ascii="Symbol" w:hAnsi="Symbol" w:hint="default"/>
      </w:r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8" w15:restartNumberingAfterBreak="0">
    <w:nsid w:val="5CD22963"/>
    <w:multiLevelType w:val="multilevel"/>
    <w:tmpl w:val="0D28F7A6"/>
    <w:lvl w:ilvl="0">
      <w:start w:val="1"/>
      <w:numFmt w:val="decimal"/>
      <w:suff w:val="space"/>
      <w:lvlText w:val="%1°/"/>
      <w:lvlJc w:val="left"/>
      <w:pPr>
        <w:ind w:left="0" w:firstLine="0"/>
      </w:pPr>
      <w:rPr>
        <w:rFonts w:ascii="Arial" w:hAnsi="Arial" w:cs="Times New Roman" w:hint="default"/>
        <w:b/>
        <w:i w:val="0"/>
        <w:caps/>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3600"/>
        </w:tabs>
        <w:ind w:left="3600" w:hanging="180"/>
      </w:pPr>
      <w:rPr>
        <w:rFonts w:cs="Times New Roman"/>
      </w:rPr>
    </w:lvl>
    <w:lvl w:ilvl="3">
      <w:start w:val="1"/>
      <w:numFmt w:val="decimal"/>
      <w:lvlText w:val="%4."/>
      <w:lvlJc w:val="left"/>
      <w:pPr>
        <w:tabs>
          <w:tab w:val="num" w:pos="4320"/>
        </w:tabs>
        <w:ind w:left="4320" w:hanging="360"/>
      </w:pPr>
      <w:rPr>
        <w:rFonts w:cs="Times New Roman"/>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29" w15:restartNumberingAfterBreak="0">
    <w:nsid w:val="5F08786C"/>
    <w:multiLevelType w:val="hybridMultilevel"/>
    <w:tmpl w:val="698ED948"/>
    <w:lvl w:ilvl="0" w:tplc="E3446B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DE5440A"/>
    <w:multiLevelType w:val="hybridMultilevel"/>
    <w:tmpl w:val="741016B0"/>
    <w:lvl w:ilvl="0" w:tplc="EA5456FC">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14"/>
  </w:num>
  <w:num w:numId="4">
    <w:abstractNumId w:val="7"/>
  </w:num>
  <w:num w:numId="5">
    <w:abstractNumId w:val="9"/>
  </w:num>
  <w:num w:numId="6">
    <w:abstractNumId w:val="1"/>
    <w:lvlOverride w:ilvl="0">
      <w:lvl w:ilvl="0">
        <w:start w:val="1"/>
        <w:numFmt w:val="bullet"/>
        <w:lvlText w:val="·"/>
        <w:legacy w:legacy="1" w:legacySpace="0" w:legacyIndent="360"/>
        <w:lvlJc w:val="left"/>
        <w:pPr>
          <w:ind w:left="360" w:hanging="360"/>
        </w:pPr>
        <w:rPr>
          <w:rFonts w:ascii="CARSPECIAUX" w:hAnsi="CARSPECIAUX" w:hint="default"/>
          <w:sz w:val="22"/>
        </w:rPr>
      </w:lvl>
    </w:lvlOverride>
  </w:num>
  <w:num w:numId="7">
    <w:abstractNumId w:val="1"/>
    <w:lvlOverride w:ilvl="0">
      <w:lvl w:ilvl="0">
        <w:start w:val="1"/>
        <w:numFmt w:val="bullet"/>
        <w:lvlText w:val=""/>
        <w:legacy w:legacy="1" w:legacySpace="0" w:legacyIndent="360"/>
        <w:lvlJc w:val="left"/>
        <w:pPr>
          <w:ind w:left="360" w:hanging="360"/>
        </w:pPr>
        <w:rPr>
          <w:rFonts w:ascii="Wingdings" w:hAnsi="Wingdings" w:hint="default"/>
          <w:sz w:val="22"/>
        </w:rPr>
      </w:lvl>
    </w:lvlOverride>
  </w:num>
  <w:num w:numId="8">
    <w:abstractNumId w:val="19"/>
  </w:num>
  <w:num w:numId="9">
    <w:abstractNumId w:val="30"/>
  </w:num>
  <w:num w:numId="10">
    <w:abstractNumId w:val="11"/>
  </w:num>
  <w:num w:numId="11">
    <w:abstractNumId w:val="25"/>
  </w:num>
  <w:num w:numId="12">
    <w:abstractNumId w:val="21"/>
  </w:num>
  <w:num w:numId="13">
    <w:abstractNumId w:val="23"/>
  </w:num>
  <w:num w:numId="14">
    <w:abstractNumId w:val="24"/>
  </w:num>
  <w:num w:numId="15">
    <w:abstractNumId w:val="29"/>
  </w:num>
  <w:num w:numId="16">
    <w:abstractNumId w:val="4"/>
  </w:num>
  <w:num w:numId="17">
    <w:abstractNumId w:val="0"/>
  </w:num>
  <w:num w:numId="18">
    <w:abstractNumId w:val="17"/>
  </w:num>
  <w:num w:numId="19">
    <w:abstractNumId w:val="2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8"/>
  </w:num>
  <w:num w:numId="23">
    <w:abstractNumId w:val="6"/>
  </w:num>
  <w:num w:numId="24">
    <w:abstractNumId w:val="12"/>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1"/>
  </w:num>
  <w:num w:numId="30">
    <w:abstractNumId w:val="20"/>
  </w:num>
  <w:num w:numId="31">
    <w:abstractNumId w:val="26"/>
  </w:num>
  <w:num w:numId="32">
    <w:abstractNumId w:val="2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
  </w:num>
  <w:num w:numId="35">
    <w:abstractNumId w:val="27"/>
  </w:num>
  <w:num w:numId="36">
    <w:abstractNumId w:val="15"/>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colormru v:ext="edit" colors="#2eaa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4C7"/>
    <w:rsid w:val="00000089"/>
    <w:rsid w:val="00001FC7"/>
    <w:rsid w:val="00003CA4"/>
    <w:rsid w:val="00004999"/>
    <w:rsid w:val="00006483"/>
    <w:rsid w:val="00010B8A"/>
    <w:rsid w:val="00010C8F"/>
    <w:rsid w:val="000111EA"/>
    <w:rsid w:val="00012681"/>
    <w:rsid w:val="000149C8"/>
    <w:rsid w:val="00015713"/>
    <w:rsid w:val="00016D35"/>
    <w:rsid w:val="000208FB"/>
    <w:rsid w:val="000221FB"/>
    <w:rsid w:val="00022868"/>
    <w:rsid w:val="00031ED7"/>
    <w:rsid w:val="00034482"/>
    <w:rsid w:val="00041622"/>
    <w:rsid w:val="00041C98"/>
    <w:rsid w:val="000440A4"/>
    <w:rsid w:val="00050261"/>
    <w:rsid w:val="000527C7"/>
    <w:rsid w:val="00054754"/>
    <w:rsid w:val="00064399"/>
    <w:rsid w:val="00064952"/>
    <w:rsid w:val="00070DFF"/>
    <w:rsid w:val="00072724"/>
    <w:rsid w:val="00072868"/>
    <w:rsid w:val="00075A0D"/>
    <w:rsid w:val="00077EB1"/>
    <w:rsid w:val="000829B6"/>
    <w:rsid w:val="000842F5"/>
    <w:rsid w:val="0008435F"/>
    <w:rsid w:val="00087F2A"/>
    <w:rsid w:val="0009025B"/>
    <w:rsid w:val="00091121"/>
    <w:rsid w:val="00092914"/>
    <w:rsid w:val="00094700"/>
    <w:rsid w:val="0009576F"/>
    <w:rsid w:val="00095B2A"/>
    <w:rsid w:val="000A228D"/>
    <w:rsid w:val="000A27F3"/>
    <w:rsid w:val="000A29E9"/>
    <w:rsid w:val="000A47F1"/>
    <w:rsid w:val="000A54EF"/>
    <w:rsid w:val="000A6BCB"/>
    <w:rsid w:val="000B10D3"/>
    <w:rsid w:val="000B46DA"/>
    <w:rsid w:val="000B55AE"/>
    <w:rsid w:val="000B7FD6"/>
    <w:rsid w:val="000C1AB3"/>
    <w:rsid w:val="000C1AED"/>
    <w:rsid w:val="000C2F1E"/>
    <w:rsid w:val="000C325A"/>
    <w:rsid w:val="000C4957"/>
    <w:rsid w:val="000C699F"/>
    <w:rsid w:val="000C7E39"/>
    <w:rsid w:val="000D0A6E"/>
    <w:rsid w:val="000D4CC2"/>
    <w:rsid w:val="000E5168"/>
    <w:rsid w:val="000E6BD7"/>
    <w:rsid w:val="000E6F76"/>
    <w:rsid w:val="000F0E33"/>
    <w:rsid w:val="000F182C"/>
    <w:rsid w:val="000F29AC"/>
    <w:rsid w:val="000F3E79"/>
    <w:rsid w:val="000F4C1B"/>
    <w:rsid w:val="001015C3"/>
    <w:rsid w:val="00101862"/>
    <w:rsid w:val="0010273D"/>
    <w:rsid w:val="00105A67"/>
    <w:rsid w:val="00105D48"/>
    <w:rsid w:val="00112B22"/>
    <w:rsid w:val="00116532"/>
    <w:rsid w:val="00117E2E"/>
    <w:rsid w:val="00123BB8"/>
    <w:rsid w:val="00131EA2"/>
    <w:rsid w:val="00135AC9"/>
    <w:rsid w:val="00136FC9"/>
    <w:rsid w:val="00140183"/>
    <w:rsid w:val="001412AF"/>
    <w:rsid w:val="00143A51"/>
    <w:rsid w:val="00146A4D"/>
    <w:rsid w:val="00150CA1"/>
    <w:rsid w:val="00155087"/>
    <w:rsid w:val="0015526C"/>
    <w:rsid w:val="00161945"/>
    <w:rsid w:val="00164119"/>
    <w:rsid w:val="00173BA1"/>
    <w:rsid w:val="00176A17"/>
    <w:rsid w:val="00177400"/>
    <w:rsid w:val="00182BDB"/>
    <w:rsid w:val="00191561"/>
    <w:rsid w:val="00191E5C"/>
    <w:rsid w:val="0019206C"/>
    <w:rsid w:val="00192355"/>
    <w:rsid w:val="00194E25"/>
    <w:rsid w:val="00197F29"/>
    <w:rsid w:val="001A1814"/>
    <w:rsid w:val="001A221D"/>
    <w:rsid w:val="001A477C"/>
    <w:rsid w:val="001A54F7"/>
    <w:rsid w:val="001A615B"/>
    <w:rsid w:val="001A7D72"/>
    <w:rsid w:val="001B20B0"/>
    <w:rsid w:val="001B6EF4"/>
    <w:rsid w:val="001C08EF"/>
    <w:rsid w:val="001C6949"/>
    <w:rsid w:val="001C7D73"/>
    <w:rsid w:val="001D1865"/>
    <w:rsid w:val="001D56F4"/>
    <w:rsid w:val="001D6130"/>
    <w:rsid w:val="001D6F2E"/>
    <w:rsid w:val="001E17D5"/>
    <w:rsid w:val="001E5448"/>
    <w:rsid w:val="001F17EC"/>
    <w:rsid w:val="001F2F91"/>
    <w:rsid w:val="00201E5A"/>
    <w:rsid w:val="00204ED3"/>
    <w:rsid w:val="00205EDB"/>
    <w:rsid w:val="00205FB6"/>
    <w:rsid w:val="002076F0"/>
    <w:rsid w:val="00211D53"/>
    <w:rsid w:val="00220947"/>
    <w:rsid w:val="002210B6"/>
    <w:rsid w:val="00224C78"/>
    <w:rsid w:val="00225277"/>
    <w:rsid w:val="00232003"/>
    <w:rsid w:val="002327D9"/>
    <w:rsid w:val="00233415"/>
    <w:rsid w:val="00233867"/>
    <w:rsid w:val="0023435C"/>
    <w:rsid w:val="00237213"/>
    <w:rsid w:val="00241497"/>
    <w:rsid w:val="00243E8E"/>
    <w:rsid w:val="0024574D"/>
    <w:rsid w:val="00246D6C"/>
    <w:rsid w:val="0024744E"/>
    <w:rsid w:val="00250F80"/>
    <w:rsid w:val="00250FA0"/>
    <w:rsid w:val="00253C2F"/>
    <w:rsid w:val="00253E88"/>
    <w:rsid w:val="00261AD2"/>
    <w:rsid w:val="00262417"/>
    <w:rsid w:val="0026380E"/>
    <w:rsid w:val="00264930"/>
    <w:rsid w:val="00271645"/>
    <w:rsid w:val="0027717C"/>
    <w:rsid w:val="00277F11"/>
    <w:rsid w:val="00281567"/>
    <w:rsid w:val="00281E34"/>
    <w:rsid w:val="0029054D"/>
    <w:rsid w:val="00292C89"/>
    <w:rsid w:val="00292ECC"/>
    <w:rsid w:val="00293E43"/>
    <w:rsid w:val="00294CEB"/>
    <w:rsid w:val="002A7098"/>
    <w:rsid w:val="002A7ECA"/>
    <w:rsid w:val="002B06CB"/>
    <w:rsid w:val="002B4CCF"/>
    <w:rsid w:val="002C06D8"/>
    <w:rsid w:val="002C13BB"/>
    <w:rsid w:val="002C3A96"/>
    <w:rsid w:val="002C5863"/>
    <w:rsid w:val="002D1057"/>
    <w:rsid w:val="002D16E1"/>
    <w:rsid w:val="002D516E"/>
    <w:rsid w:val="002D6C53"/>
    <w:rsid w:val="002E15CE"/>
    <w:rsid w:val="002E218F"/>
    <w:rsid w:val="00301790"/>
    <w:rsid w:val="00305319"/>
    <w:rsid w:val="00313352"/>
    <w:rsid w:val="003143C7"/>
    <w:rsid w:val="003149F9"/>
    <w:rsid w:val="00315262"/>
    <w:rsid w:val="0031658B"/>
    <w:rsid w:val="00316BC0"/>
    <w:rsid w:val="00320655"/>
    <w:rsid w:val="00320B06"/>
    <w:rsid w:val="00326C31"/>
    <w:rsid w:val="00327212"/>
    <w:rsid w:val="003300A0"/>
    <w:rsid w:val="00330C8F"/>
    <w:rsid w:val="00331818"/>
    <w:rsid w:val="00331EB2"/>
    <w:rsid w:val="0033452D"/>
    <w:rsid w:val="0033655D"/>
    <w:rsid w:val="00337207"/>
    <w:rsid w:val="00341709"/>
    <w:rsid w:val="003436DD"/>
    <w:rsid w:val="0034453C"/>
    <w:rsid w:val="00346D85"/>
    <w:rsid w:val="003503E2"/>
    <w:rsid w:val="00350DBE"/>
    <w:rsid w:val="00353893"/>
    <w:rsid w:val="0036125C"/>
    <w:rsid w:val="0036309A"/>
    <w:rsid w:val="00367D89"/>
    <w:rsid w:val="0037510B"/>
    <w:rsid w:val="003758A9"/>
    <w:rsid w:val="0038073E"/>
    <w:rsid w:val="00384F54"/>
    <w:rsid w:val="00392015"/>
    <w:rsid w:val="00392326"/>
    <w:rsid w:val="003A1D6C"/>
    <w:rsid w:val="003A46D0"/>
    <w:rsid w:val="003A57F8"/>
    <w:rsid w:val="003B16B9"/>
    <w:rsid w:val="003B52EF"/>
    <w:rsid w:val="003B6DAA"/>
    <w:rsid w:val="003C2B82"/>
    <w:rsid w:val="003D0710"/>
    <w:rsid w:val="003D1B33"/>
    <w:rsid w:val="003D211D"/>
    <w:rsid w:val="003E7784"/>
    <w:rsid w:val="003E7E48"/>
    <w:rsid w:val="003F06F0"/>
    <w:rsid w:val="003F196C"/>
    <w:rsid w:val="003F3D22"/>
    <w:rsid w:val="003F4D28"/>
    <w:rsid w:val="003F7A3B"/>
    <w:rsid w:val="00400611"/>
    <w:rsid w:val="00410924"/>
    <w:rsid w:val="00410A5D"/>
    <w:rsid w:val="004129D3"/>
    <w:rsid w:val="00414633"/>
    <w:rsid w:val="00420635"/>
    <w:rsid w:val="004223B0"/>
    <w:rsid w:val="00424670"/>
    <w:rsid w:val="00433E65"/>
    <w:rsid w:val="00435045"/>
    <w:rsid w:val="00436DB0"/>
    <w:rsid w:val="0043722D"/>
    <w:rsid w:val="00442260"/>
    <w:rsid w:val="00443228"/>
    <w:rsid w:val="00443476"/>
    <w:rsid w:val="004441FE"/>
    <w:rsid w:val="0044660B"/>
    <w:rsid w:val="00446793"/>
    <w:rsid w:val="00447E87"/>
    <w:rsid w:val="00450AEE"/>
    <w:rsid w:val="004560B1"/>
    <w:rsid w:val="00464D50"/>
    <w:rsid w:val="0047432A"/>
    <w:rsid w:val="0047551C"/>
    <w:rsid w:val="00480A53"/>
    <w:rsid w:val="00482584"/>
    <w:rsid w:val="004865B5"/>
    <w:rsid w:val="00490003"/>
    <w:rsid w:val="004905BF"/>
    <w:rsid w:val="004917C5"/>
    <w:rsid w:val="004928E3"/>
    <w:rsid w:val="004936CB"/>
    <w:rsid w:val="00494DB3"/>
    <w:rsid w:val="0049710E"/>
    <w:rsid w:val="004974C1"/>
    <w:rsid w:val="004A0BE1"/>
    <w:rsid w:val="004A1A54"/>
    <w:rsid w:val="004A560F"/>
    <w:rsid w:val="004B17BE"/>
    <w:rsid w:val="004B2255"/>
    <w:rsid w:val="004B352F"/>
    <w:rsid w:val="004C00E7"/>
    <w:rsid w:val="004C13BA"/>
    <w:rsid w:val="004C48FD"/>
    <w:rsid w:val="004C523A"/>
    <w:rsid w:val="004C5254"/>
    <w:rsid w:val="004C5EE6"/>
    <w:rsid w:val="004C708D"/>
    <w:rsid w:val="004C7D75"/>
    <w:rsid w:val="004D433C"/>
    <w:rsid w:val="004D52EE"/>
    <w:rsid w:val="004D57F6"/>
    <w:rsid w:val="004D5866"/>
    <w:rsid w:val="004D6F0E"/>
    <w:rsid w:val="004D7346"/>
    <w:rsid w:val="004E01C5"/>
    <w:rsid w:val="004E34CA"/>
    <w:rsid w:val="004E5E37"/>
    <w:rsid w:val="004E77CB"/>
    <w:rsid w:val="004F021E"/>
    <w:rsid w:val="004F2EEE"/>
    <w:rsid w:val="004F70F1"/>
    <w:rsid w:val="00500096"/>
    <w:rsid w:val="005038F3"/>
    <w:rsid w:val="00506444"/>
    <w:rsid w:val="0050669B"/>
    <w:rsid w:val="005074DC"/>
    <w:rsid w:val="00513C7E"/>
    <w:rsid w:val="005146BE"/>
    <w:rsid w:val="00514ACC"/>
    <w:rsid w:val="00515EC9"/>
    <w:rsid w:val="00516848"/>
    <w:rsid w:val="00520B7A"/>
    <w:rsid w:val="00521EB2"/>
    <w:rsid w:val="00522E9B"/>
    <w:rsid w:val="00522F76"/>
    <w:rsid w:val="00524832"/>
    <w:rsid w:val="00524F60"/>
    <w:rsid w:val="0053090C"/>
    <w:rsid w:val="00533C64"/>
    <w:rsid w:val="00534E8E"/>
    <w:rsid w:val="00535873"/>
    <w:rsid w:val="00535FBD"/>
    <w:rsid w:val="005418E2"/>
    <w:rsid w:val="00545F6E"/>
    <w:rsid w:val="00550F13"/>
    <w:rsid w:val="005518DE"/>
    <w:rsid w:val="00553DB0"/>
    <w:rsid w:val="005546C4"/>
    <w:rsid w:val="00562716"/>
    <w:rsid w:val="00562C36"/>
    <w:rsid w:val="00563EC6"/>
    <w:rsid w:val="005662E4"/>
    <w:rsid w:val="00566A74"/>
    <w:rsid w:val="005728A3"/>
    <w:rsid w:val="005739FB"/>
    <w:rsid w:val="005743A6"/>
    <w:rsid w:val="00575635"/>
    <w:rsid w:val="00576BA8"/>
    <w:rsid w:val="005771C7"/>
    <w:rsid w:val="00577CF7"/>
    <w:rsid w:val="005913C9"/>
    <w:rsid w:val="00592C13"/>
    <w:rsid w:val="00597EFC"/>
    <w:rsid w:val="005A0EB7"/>
    <w:rsid w:val="005A29C1"/>
    <w:rsid w:val="005A425B"/>
    <w:rsid w:val="005A5EE6"/>
    <w:rsid w:val="005A617D"/>
    <w:rsid w:val="005B5F5F"/>
    <w:rsid w:val="005C09A3"/>
    <w:rsid w:val="005C333E"/>
    <w:rsid w:val="005C38D5"/>
    <w:rsid w:val="005C3C0E"/>
    <w:rsid w:val="005C667E"/>
    <w:rsid w:val="005D0F8D"/>
    <w:rsid w:val="005D2568"/>
    <w:rsid w:val="005D4B30"/>
    <w:rsid w:val="005D6AB4"/>
    <w:rsid w:val="005E35A1"/>
    <w:rsid w:val="005E5311"/>
    <w:rsid w:val="005E6D4D"/>
    <w:rsid w:val="005F214D"/>
    <w:rsid w:val="005F2E8D"/>
    <w:rsid w:val="005F3C1B"/>
    <w:rsid w:val="005F402C"/>
    <w:rsid w:val="00601681"/>
    <w:rsid w:val="00602184"/>
    <w:rsid w:val="00607904"/>
    <w:rsid w:val="0061043E"/>
    <w:rsid w:val="00610EAA"/>
    <w:rsid w:val="006112A5"/>
    <w:rsid w:val="00620E79"/>
    <w:rsid w:val="00625B2C"/>
    <w:rsid w:val="00631D16"/>
    <w:rsid w:val="00634578"/>
    <w:rsid w:val="00635403"/>
    <w:rsid w:val="00635801"/>
    <w:rsid w:val="00635FFB"/>
    <w:rsid w:val="00636DC7"/>
    <w:rsid w:val="006378B7"/>
    <w:rsid w:val="006404D0"/>
    <w:rsid w:val="0064131F"/>
    <w:rsid w:val="00641520"/>
    <w:rsid w:val="00641728"/>
    <w:rsid w:val="00641A14"/>
    <w:rsid w:val="00642789"/>
    <w:rsid w:val="006433A2"/>
    <w:rsid w:val="00643544"/>
    <w:rsid w:val="006465BC"/>
    <w:rsid w:val="00646710"/>
    <w:rsid w:val="0064676A"/>
    <w:rsid w:val="006505CE"/>
    <w:rsid w:val="00656F9F"/>
    <w:rsid w:val="00661269"/>
    <w:rsid w:val="006653DD"/>
    <w:rsid w:val="00665747"/>
    <w:rsid w:val="006671FA"/>
    <w:rsid w:val="00667D84"/>
    <w:rsid w:val="00671C24"/>
    <w:rsid w:val="00676A2B"/>
    <w:rsid w:val="00677D4F"/>
    <w:rsid w:val="00677F48"/>
    <w:rsid w:val="006815B3"/>
    <w:rsid w:val="00682C13"/>
    <w:rsid w:val="0068440E"/>
    <w:rsid w:val="0068742B"/>
    <w:rsid w:val="0069130D"/>
    <w:rsid w:val="006919F1"/>
    <w:rsid w:val="00691C73"/>
    <w:rsid w:val="00692978"/>
    <w:rsid w:val="00692A1B"/>
    <w:rsid w:val="00693906"/>
    <w:rsid w:val="00693EC9"/>
    <w:rsid w:val="006A2459"/>
    <w:rsid w:val="006A35E1"/>
    <w:rsid w:val="006A3B82"/>
    <w:rsid w:val="006A6175"/>
    <w:rsid w:val="006B3F3A"/>
    <w:rsid w:val="006B43A0"/>
    <w:rsid w:val="006B63AB"/>
    <w:rsid w:val="006C0D1B"/>
    <w:rsid w:val="006C2131"/>
    <w:rsid w:val="006D076C"/>
    <w:rsid w:val="006D1057"/>
    <w:rsid w:val="006D1577"/>
    <w:rsid w:val="006D262C"/>
    <w:rsid w:val="006D3361"/>
    <w:rsid w:val="006D382A"/>
    <w:rsid w:val="006D679B"/>
    <w:rsid w:val="006D6906"/>
    <w:rsid w:val="006E2DE3"/>
    <w:rsid w:val="006E4AC9"/>
    <w:rsid w:val="006F5305"/>
    <w:rsid w:val="006F7E07"/>
    <w:rsid w:val="00700801"/>
    <w:rsid w:val="0070170F"/>
    <w:rsid w:val="00706FC5"/>
    <w:rsid w:val="00715D37"/>
    <w:rsid w:val="00715EC9"/>
    <w:rsid w:val="00720C68"/>
    <w:rsid w:val="00721973"/>
    <w:rsid w:val="00726CFA"/>
    <w:rsid w:val="007274CC"/>
    <w:rsid w:val="007350A9"/>
    <w:rsid w:val="00740C76"/>
    <w:rsid w:val="0074142D"/>
    <w:rsid w:val="00743251"/>
    <w:rsid w:val="007436C9"/>
    <w:rsid w:val="00743E41"/>
    <w:rsid w:val="00743E88"/>
    <w:rsid w:val="00744DB8"/>
    <w:rsid w:val="00746A70"/>
    <w:rsid w:val="0075166C"/>
    <w:rsid w:val="00751718"/>
    <w:rsid w:val="0075217C"/>
    <w:rsid w:val="0075253C"/>
    <w:rsid w:val="00752CA3"/>
    <w:rsid w:val="00757FCB"/>
    <w:rsid w:val="00767613"/>
    <w:rsid w:val="00770587"/>
    <w:rsid w:val="00771299"/>
    <w:rsid w:val="007726F1"/>
    <w:rsid w:val="007765D7"/>
    <w:rsid w:val="0078256F"/>
    <w:rsid w:val="007866C1"/>
    <w:rsid w:val="00790C0C"/>
    <w:rsid w:val="00791739"/>
    <w:rsid w:val="00791AB9"/>
    <w:rsid w:val="007920AF"/>
    <w:rsid w:val="00792A7E"/>
    <w:rsid w:val="00793463"/>
    <w:rsid w:val="00797513"/>
    <w:rsid w:val="007A30A6"/>
    <w:rsid w:val="007A4CF6"/>
    <w:rsid w:val="007A636C"/>
    <w:rsid w:val="007A6858"/>
    <w:rsid w:val="007A6E19"/>
    <w:rsid w:val="007A7DBD"/>
    <w:rsid w:val="007B311F"/>
    <w:rsid w:val="007B40C4"/>
    <w:rsid w:val="007B4F4B"/>
    <w:rsid w:val="007B71C5"/>
    <w:rsid w:val="007D3560"/>
    <w:rsid w:val="007D406B"/>
    <w:rsid w:val="007D4361"/>
    <w:rsid w:val="007D4AD4"/>
    <w:rsid w:val="007D632F"/>
    <w:rsid w:val="007D7165"/>
    <w:rsid w:val="007E04DE"/>
    <w:rsid w:val="007E2A85"/>
    <w:rsid w:val="007E4BD4"/>
    <w:rsid w:val="007F07E7"/>
    <w:rsid w:val="007F09EB"/>
    <w:rsid w:val="007F22CE"/>
    <w:rsid w:val="007F4721"/>
    <w:rsid w:val="00802130"/>
    <w:rsid w:val="00806D68"/>
    <w:rsid w:val="008073C1"/>
    <w:rsid w:val="00814B1F"/>
    <w:rsid w:val="00815CAB"/>
    <w:rsid w:val="00815D9C"/>
    <w:rsid w:val="008200CE"/>
    <w:rsid w:val="00820357"/>
    <w:rsid w:val="008204EA"/>
    <w:rsid w:val="00823C3C"/>
    <w:rsid w:val="00826F91"/>
    <w:rsid w:val="00827E92"/>
    <w:rsid w:val="008300A9"/>
    <w:rsid w:val="008328DC"/>
    <w:rsid w:val="00832A25"/>
    <w:rsid w:val="00836FB7"/>
    <w:rsid w:val="00837443"/>
    <w:rsid w:val="00846201"/>
    <w:rsid w:val="00846978"/>
    <w:rsid w:val="008472EA"/>
    <w:rsid w:val="008536E6"/>
    <w:rsid w:val="00853DA6"/>
    <w:rsid w:val="008550CD"/>
    <w:rsid w:val="008570AB"/>
    <w:rsid w:val="008612A9"/>
    <w:rsid w:val="008616F9"/>
    <w:rsid w:val="00862D34"/>
    <w:rsid w:val="00867280"/>
    <w:rsid w:val="00872689"/>
    <w:rsid w:val="0087458D"/>
    <w:rsid w:val="00874B8F"/>
    <w:rsid w:val="00877A0D"/>
    <w:rsid w:val="00880AA2"/>
    <w:rsid w:val="00881F8A"/>
    <w:rsid w:val="00884539"/>
    <w:rsid w:val="0088677D"/>
    <w:rsid w:val="00891C26"/>
    <w:rsid w:val="008929AB"/>
    <w:rsid w:val="008933FC"/>
    <w:rsid w:val="0089501D"/>
    <w:rsid w:val="00896892"/>
    <w:rsid w:val="008A3AC2"/>
    <w:rsid w:val="008A768E"/>
    <w:rsid w:val="008A7D12"/>
    <w:rsid w:val="008B0956"/>
    <w:rsid w:val="008B20A7"/>
    <w:rsid w:val="008B3242"/>
    <w:rsid w:val="008B452C"/>
    <w:rsid w:val="008B71A2"/>
    <w:rsid w:val="008C0E60"/>
    <w:rsid w:val="008C1585"/>
    <w:rsid w:val="008C19D5"/>
    <w:rsid w:val="008C260E"/>
    <w:rsid w:val="008C4EC1"/>
    <w:rsid w:val="008C7D32"/>
    <w:rsid w:val="008D05E4"/>
    <w:rsid w:val="008D2198"/>
    <w:rsid w:val="008D39D7"/>
    <w:rsid w:val="008D5479"/>
    <w:rsid w:val="008D6319"/>
    <w:rsid w:val="008F2CC8"/>
    <w:rsid w:val="008F55CA"/>
    <w:rsid w:val="008F5895"/>
    <w:rsid w:val="00902A04"/>
    <w:rsid w:val="009031CF"/>
    <w:rsid w:val="009043F5"/>
    <w:rsid w:val="00904BD6"/>
    <w:rsid w:val="009068EE"/>
    <w:rsid w:val="00906D8E"/>
    <w:rsid w:val="00910763"/>
    <w:rsid w:val="0091284C"/>
    <w:rsid w:val="0091298D"/>
    <w:rsid w:val="0091347D"/>
    <w:rsid w:val="0091629E"/>
    <w:rsid w:val="009166EB"/>
    <w:rsid w:val="00916FBB"/>
    <w:rsid w:val="009176A6"/>
    <w:rsid w:val="00920C93"/>
    <w:rsid w:val="00922FD1"/>
    <w:rsid w:val="00924A30"/>
    <w:rsid w:val="00927248"/>
    <w:rsid w:val="00927414"/>
    <w:rsid w:val="009301C0"/>
    <w:rsid w:val="00931D52"/>
    <w:rsid w:val="009335B1"/>
    <w:rsid w:val="00933E95"/>
    <w:rsid w:val="0093524E"/>
    <w:rsid w:val="00936C5A"/>
    <w:rsid w:val="009411E0"/>
    <w:rsid w:val="00942CA8"/>
    <w:rsid w:val="009434EE"/>
    <w:rsid w:val="00943817"/>
    <w:rsid w:val="0094381A"/>
    <w:rsid w:val="00945D27"/>
    <w:rsid w:val="00946E84"/>
    <w:rsid w:val="00952594"/>
    <w:rsid w:val="00955699"/>
    <w:rsid w:val="009602DF"/>
    <w:rsid w:val="00961F79"/>
    <w:rsid w:val="00963498"/>
    <w:rsid w:val="00964935"/>
    <w:rsid w:val="009674B8"/>
    <w:rsid w:val="00970B7F"/>
    <w:rsid w:val="00975CDB"/>
    <w:rsid w:val="009773C1"/>
    <w:rsid w:val="00984B43"/>
    <w:rsid w:val="009852C4"/>
    <w:rsid w:val="00987CC1"/>
    <w:rsid w:val="00987D82"/>
    <w:rsid w:val="0099025F"/>
    <w:rsid w:val="00995983"/>
    <w:rsid w:val="009965BC"/>
    <w:rsid w:val="009A01AB"/>
    <w:rsid w:val="009A6374"/>
    <w:rsid w:val="009B01C2"/>
    <w:rsid w:val="009C026E"/>
    <w:rsid w:val="009C1B88"/>
    <w:rsid w:val="009C3BC6"/>
    <w:rsid w:val="009C49B1"/>
    <w:rsid w:val="009C5CFC"/>
    <w:rsid w:val="009C5EE8"/>
    <w:rsid w:val="009C7759"/>
    <w:rsid w:val="009D1DA9"/>
    <w:rsid w:val="009D3A92"/>
    <w:rsid w:val="009D53DF"/>
    <w:rsid w:val="009D5C57"/>
    <w:rsid w:val="009E2F07"/>
    <w:rsid w:val="009E545E"/>
    <w:rsid w:val="009E7BE4"/>
    <w:rsid w:val="009E7C81"/>
    <w:rsid w:val="009F49DA"/>
    <w:rsid w:val="009F7490"/>
    <w:rsid w:val="009F7D99"/>
    <w:rsid w:val="00A01759"/>
    <w:rsid w:val="00A17660"/>
    <w:rsid w:val="00A200A2"/>
    <w:rsid w:val="00A21BCA"/>
    <w:rsid w:val="00A21D61"/>
    <w:rsid w:val="00A21FA0"/>
    <w:rsid w:val="00A248AC"/>
    <w:rsid w:val="00A25932"/>
    <w:rsid w:val="00A266D9"/>
    <w:rsid w:val="00A329BB"/>
    <w:rsid w:val="00A32FDF"/>
    <w:rsid w:val="00A34BAF"/>
    <w:rsid w:val="00A34BFB"/>
    <w:rsid w:val="00A35CC7"/>
    <w:rsid w:val="00A4190C"/>
    <w:rsid w:val="00A44CE4"/>
    <w:rsid w:val="00A51AF0"/>
    <w:rsid w:val="00A52F4F"/>
    <w:rsid w:val="00A57873"/>
    <w:rsid w:val="00A6002F"/>
    <w:rsid w:val="00A60576"/>
    <w:rsid w:val="00A64F39"/>
    <w:rsid w:val="00A70C59"/>
    <w:rsid w:val="00A714D7"/>
    <w:rsid w:val="00A73739"/>
    <w:rsid w:val="00A745E7"/>
    <w:rsid w:val="00A75899"/>
    <w:rsid w:val="00A82350"/>
    <w:rsid w:val="00A84ABF"/>
    <w:rsid w:val="00A86584"/>
    <w:rsid w:val="00A9155A"/>
    <w:rsid w:val="00A93A45"/>
    <w:rsid w:val="00A95805"/>
    <w:rsid w:val="00A96BEA"/>
    <w:rsid w:val="00AA306C"/>
    <w:rsid w:val="00AA3C23"/>
    <w:rsid w:val="00AB2BE6"/>
    <w:rsid w:val="00AB6963"/>
    <w:rsid w:val="00AC11A3"/>
    <w:rsid w:val="00AC6FCD"/>
    <w:rsid w:val="00AD1A7C"/>
    <w:rsid w:val="00AD3084"/>
    <w:rsid w:val="00AD35CD"/>
    <w:rsid w:val="00AD5985"/>
    <w:rsid w:val="00AD681C"/>
    <w:rsid w:val="00AD7A40"/>
    <w:rsid w:val="00AE1F40"/>
    <w:rsid w:val="00AE257D"/>
    <w:rsid w:val="00AE6D1A"/>
    <w:rsid w:val="00AF3260"/>
    <w:rsid w:val="00B003C4"/>
    <w:rsid w:val="00B006DD"/>
    <w:rsid w:val="00B009B7"/>
    <w:rsid w:val="00B02AC2"/>
    <w:rsid w:val="00B02BEF"/>
    <w:rsid w:val="00B0409A"/>
    <w:rsid w:val="00B0489D"/>
    <w:rsid w:val="00B05BD9"/>
    <w:rsid w:val="00B142F8"/>
    <w:rsid w:val="00B14E88"/>
    <w:rsid w:val="00B16C8B"/>
    <w:rsid w:val="00B20726"/>
    <w:rsid w:val="00B20EE4"/>
    <w:rsid w:val="00B24EA6"/>
    <w:rsid w:val="00B26980"/>
    <w:rsid w:val="00B273D0"/>
    <w:rsid w:val="00B303A2"/>
    <w:rsid w:val="00B304AE"/>
    <w:rsid w:val="00B306B3"/>
    <w:rsid w:val="00B3474E"/>
    <w:rsid w:val="00B367D4"/>
    <w:rsid w:val="00B36BD0"/>
    <w:rsid w:val="00B42247"/>
    <w:rsid w:val="00B45056"/>
    <w:rsid w:val="00B4534C"/>
    <w:rsid w:val="00B51D35"/>
    <w:rsid w:val="00B525C5"/>
    <w:rsid w:val="00B54AC4"/>
    <w:rsid w:val="00B66ED4"/>
    <w:rsid w:val="00B71033"/>
    <w:rsid w:val="00B71D60"/>
    <w:rsid w:val="00B72170"/>
    <w:rsid w:val="00B74D21"/>
    <w:rsid w:val="00B80578"/>
    <w:rsid w:val="00B80894"/>
    <w:rsid w:val="00B863B2"/>
    <w:rsid w:val="00B8675B"/>
    <w:rsid w:val="00BA1062"/>
    <w:rsid w:val="00BA1317"/>
    <w:rsid w:val="00BA335A"/>
    <w:rsid w:val="00BB43D0"/>
    <w:rsid w:val="00BB5A86"/>
    <w:rsid w:val="00BB6044"/>
    <w:rsid w:val="00BB6B11"/>
    <w:rsid w:val="00BC0EF3"/>
    <w:rsid w:val="00BC2CBE"/>
    <w:rsid w:val="00BC529F"/>
    <w:rsid w:val="00BC556B"/>
    <w:rsid w:val="00BD2F04"/>
    <w:rsid w:val="00BD41E2"/>
    <w:rsid w:val="00BD41FA"/>
    <w:rsid w:val="00BE0343"/>
    <w:rsid w:val="00BE1FF5"/>
    <w:rsid w:val="00BF032A"/>
    <w:rsid w:val="00BF1D2A"/>
    <w:rsid w:val="00BF2DD7"/>
    <w:rsid w:val="00BF37D7"/>
    <w:rsid w:val="00BF5DCB"/>
    <w:rsid w:val="00BF6777"/>
    <w:rsid w:val="00C009F9"/>
    <w:rsid w:val="00C01311"/>
    <w:rsid w:val="00C015E1"/>
    <w:rsid w:val="00C02A9A"/>
    <w:rsid w:val="00C035F5"/>
    <w:rsid w:val="00C040B9"/>
    <w:rsid w:val="00C04578"/>
    <w:rsid w:val="00C1103C"/>
    <w:rsid w:val="00C14916"/>
    <w:rsid w:val="00C210F0"/>
    <w:rsid w:val="00C21B09"/>
    <w:rsid w:val="00C25133"/>
    <w:rsid w:val="00C27FD6"/>
    <w:rsid w:val="00C36364"/>
    <w:rsid w:val="00C40055"/>
    <w:rsid w:val="00C45781"/>
    <w:rsid w:val="00C555D6"/>
    <w:rsid w:val="00C56FDA"/>
    <w:rsid w:val="00C60FB4"/>
    <w:rsid w:val="00C6209C"/>
    <w:rsid w:val="00C661A3"/>
    <w:rsid w:val="00C664B0"/>
    <w:rsid w:val="00C67CCA"/>
    <w:rsid w:val="00C8502A"/>
    <w:rsid w:val="00C850C5"/>
    <w:rsid w:val="00C85262"/>
    <w:rsid w:val="00C947D3"/>
    <w:rsid w:val="00C975FE"/>
    <w:rsid w:val="00CA162D"/>
    <w:rsid w:val="00CA200B"/>
    <w:rsid w:val="00CA6255"/>
    <w:rsid w:val="00CB17F8"/>
    <w:rsid w:val="00CB2615"/>
    <w:rsid w:val="00CB319C"/>
    <w:rsid w:val="00CB55E9"/>
    <w:rsid w:val="00CB5DA5"/>
    <w:rsid w:val="00CB64D1"/>
    <w:rsid w:val="00CB685F"/>
    <w:rsid w:val="00CC7BD0"/>
    <w:rsid w:val="00CD100E"/>
    <w:rsid w:val="00CD1644"/>
    <w:rsid w:val="00CD2476"/>
    <w:rsid w:val="00CD2DB3"/>
    <w:rsid w:val="00CD5424"/>
    <w:rsid w:val="00CE11BE"/>
    <w:rsid w:val="00CE1AC4"/>
    <w:rsid w:val="00CE337B"/>
    <w:rsid w:val="00CE3A14"/>
    <w:rsid w:val="00CE6B0E"/>
    <w:rsid w:val="00CF0B59"/>
    <w:rsid w:val="00CF1AF5"/>
    <w:rsid w:val="00CF7108"/>
    <w:rsid w:val="00CF7BC4"/>
    <w:rsid w:val="00D00114"/>
    <w:rsid w:val="00D01216"/>
    <w:rsid w:val="00D0139A"/>
    <w:rsid w:val="00D01D98"/>
    <w:rsid w:val="00D0397A"/>
    <w:rsid w:val="00D03E8F"/>
    <w:rsid w:val="00D05D61"/>
    <w:rsid w:val="00D06F05"/>
    <w:rsid w:val="00D11FA8"/>
    <w:rsid w:val="00D2318A"/>
    <w:rsid w:val="00D2341B"/>
    <w:rsid w:val="00D239C5"/>
    <w:rsid w:val="00D24D19"/>
    <w:rsid w:val="00D2603B"/>
    <w:rsid w:val="00D329CD"/>
    <w:rsid w:val="00D35C06"/>
    <w:rsid w:val="00D40A00"/>
    <w:rsid w:val="00D41B49"/>
    <w:rsid w:val="00D42C8E"/>
    <w:rsid w:val="00D45154"/>
    <w:rsid w:val="00D45E5A"/>
    <w:rsid w:val="00D4623B"/>
    <w:rsid w:val="00D462B0"/>
    <w:rsid w:val="00D50783"/>
    <w:rsid w:val="00D51ECC"/>
    <w:rsid w:val="00D54896"/>
    <w:rsid w:val="00D55A44"/>
    <w:rsid w:val="00D60125"/>
    <w:rsid w:val="00D6077E"/>
    <w:rsid w:val="00D6083A"/>
    <w:rsid w:val="00D65322"/>
    <w:rsid w:val="00D6629C"/>
    <w:rsid w:val="00D7205E"/>
    <w:rsid w:val="00D73813"/>
    <w:rsid w:val="00D74FE1"/>
    <w:rsid w:val="00D751E6"/>
    <w:rsid w:val="00D757E5"/>
    <w:rsid w:val="00D82592"/>
    <w:rsid w:val="00D82BDE"/>
    <w:rsid w:val="00D91251"/>
    <w:rsid w:val="00D92850"/>
    <w:rsid w:val="00D96D11"/>
    <w:rsid w:val="00DA0D67"/>
    <w:rsid w:val="00DA2858"/>
    <w:rsid w:val="00DA7A42"/>
    <w:rsid w:val="00DB3617"/>
    <w:rsid w:val="00DC43F7"/>
    <w:rsid w:val="00DD1232"/>
    <w:rsid w:val="00DD5122"/>
    <w:rsid w:val="00DD7113"/>
    <w:rsid w:val="00DE0486"/>
    <w:rsid w:val="00DE62DE"/>
    <w:rsid w:val="00DE6F24"/>
    <w:rsid w:val="00DF0099"/>
    <w:rsid w:val="00DF0364"/>
    <w:rsid w:val="00DF5675"/>
    <w:rsid w:val="00DF667C"/>
    <w:rsid w:val="00E0028D"/>
    <w:rsid w:val="00E003E2"/>
    <w:rsid w:val="00E01D91"/>
    <w:rsid w:val="00E0330A"/>
    <w:rsid w:val="00E03E9F"/>
    <w:rsid w:val="00E045CC"/>
    <w:rsid w:val="00E0639D"/>
    <w:rsid w:val="00E0759C"/>
    <w:rsid w:val="00E07786"/>
    <w:rsid w:val="00E10185"/>
    <w:rsid w:val="00E10360"/>
    <w:rsid w:val="00E105E0"/>
    <w:rsid w:val="00E108B8"/>
    <w:rsid w:val="00E11D06"/>
    <w:rsid w:val="00E13515"/>
    <w:rsid w:val="00E141A3"/>
    <w:rsid w:val="00E146EB"/>
    <w:rsid w:val="00E1543D"/>
    <w:rsid w:val="00E22127"/>
    <w:rsid w:val="00E2281C"/>
    <w:rsid w:val="00E24E95"/>
    <w:rsid w:val="00E2715C"/>
    <w:rsid w:val="00E308BA"/>
    <w:rsid w:val="00E31430"/>
    <w:rsid w:val="00E31861"/>
    <w:rsid w:val="00E33681"/>
    <w:rsid w:val="00E33FFF"/>
    <w:rsid w:val="00E35DAB"/>
    <w:rsid w:val="00E3679E"/>
    <w:rsid w:val="00E373A3"/>
    <w:rsid w:val="00E403E0"/>
    <w:rsid w:val="00E418A3"/>
    <w:rsid w:val="00E41C62"/>
    <w:rsid w:val="00E424C7"/>
    <w:rsid w:val="00E5634A"/>
    <w:rsid w:val="00E601D8"/>
    <w:rsid w:val="00E614EC"/>
    <w:rsid w:val="00E6203C"/>
    <w:rsid w:val="00E6309D"/>
    <w:rsid w:val="00E70815"/>
    <w:rsid w:val="00E71F23"/>
    <w:rsid w:val="00E77A47"/>
    <w:rsid w:val="00E80110"/>
    <w:rsid w:val="00E84297"/>
    <w:rsid w:val="00E85665"/>
    <w:rsid w:val="00E8612D"/>
    <w:rsid w:val="00E939D4"/>
    <w:rsid w:val="00E950D4"/>
    <w:rsid w:val="00E955BE"/>
    <w:rsid w:val="00EA19FE"/>
    <w:rsid w:val="00EA3265"/>
    <w:rsid w:val="00EA7A6C"/>
    <w:rsid w:val="00EB0DD4"/>
    <w:rsid w:val="00EB59A1"/>
    <w:rsid w:val="00EB6476"/>
    <w:rsid w:val="00EB6866"/>
    <w:rsid w:val="00EB6FBD"/>
    <w:rsid w:val="00EB7B53"/>
    <w:rsid w:val="00EC165C"/>
    <w:rsid w:val="00EC1959"/>
    <w:rsid w:val="00EC2417"/>
    <w:rsid w:val="00EC2653"/>
    <w:rsid w:val="00EC4112"/>
    <w:rsid w:val="00ED123A"/>
    <w:rsid w:val="00ED1B57"/>
    <w:rsid w:val="00ED30A5"/>
    <w:rsid w:val="00ED76A2"/>
    <w:rsid w:val="00EE0A15"/>
    <w:rsid w:val="00EE3530"/>
    <w:rsid w:val="00EE592B"/>
    <w:rsid w:val="00EE6F45"/>
    <w:rsid w:val="00EF0DCD"/>
    <w:rsid w:val="00EF4A57"/>
    <w:rsid w:val="00EF5B78"/>
    <w:rsid w:val="00EF5DB7"/>
    <w:rsid w:val="00EF7660"/>
    <w:rsid w:val="00F003CB"/>
    <w:rsid w:val="00F047DC"/>
    <w:rsid w:val="00F05E87"/>
    <w:rsid w:val="00F06D2F"/>
    <w:rsid w:val="00F07786"/>
    <w:rsid w:val="00F13BE3"/>
    <w:rsid w:val="00F14901"/>
    <w:rsid w:val="00F15BF5"/>
    <w:rsid w:val="00F17EC6"/>
    <w:rsid w:val="00F2024B"/>
    <w:rsid w:val="00F24780"/>
    <w:rsid w:val="00F24B9C"/>
    <w:rsid w:val="00F27423"/>
    <w:rsid w:val="00F40312"/>
    <w:rsid w:val="00F41EBB"/>
    <w:rsid w:val="00F42632"/>
    <w:rsid w:val="00F44AD6"/>
    <w:rsid w:val="00F462CE"/>
    <w:rsid w:val="00F47506"/>
    <w:rsid w:val="00F546A2"/>
    <w:rsid w:val="00F55792"/>
    <w:rsid w:val="00F57CE8"/>
    <w:rsid w:val="00F613E8"/>
    <w:rsid w:val="00F613FD"/>
    <w:rsid w:val="00F6218B"/>
    <w:rsid w:val="00F640CD"/>
    <w:rsid w:val="00F65CDD"/>
    <w:rsid w:val="00F71426"/>
    <w:rsid w:val="00F714DE"/>
    <w:rsid w:val="00F7178D"/>
    <w:rsid w:val="00F71871"/>
    <w:rsid w:val="00F72496"/>
    <w:rsid w:val="00F749A8"/>
    <w:rsid w:val="00F8142A"/>
    <w:rsid w:val="00F831D5"/>
    <w:rsid w:val="00F83FFF"/>
    <w:rsid w:val="00F91F4A"/>
    <w:rsid w:val="00F94DB3"/>
    <w:rsid w:val="00F958CE"/>
    <w:rsid w:val="00F9621A"/>
    <w:rsid w:val="00FA1FC3"/>
    <w:rsid w:val="00FA4F5C"/>
    <w:rsid w:val="00FB1500"/>
    <w:rsid w:val="00FB3329"/>
    <w:rsid w:val="00FB4987"/>
    <w:rsid w:val="00FB4A53"/>
    <w:rsid w:val="00FB56EF"/>
    <w:rsid w:val="00FC0B8B"/>
    <w:rsid w:val="00FC306D"/>
    <w:rsid w:val="00FC30FC"/>
    <w:rsid w:val="00FC75A2"/>
    <w:rsid w:val="00FE08E9"/>
    <w:rsid w:val="00FE0F10"/>
    <w:rsid w:val="00FE4BEB"/>
    <w:rsid w:val="00FF5D93"/>
    <w:rsid w:val="00FF6311"/>
    <w:rsid w:val="00FF72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2eaadd"/>
    </o:shapedefaults>
    <o:shapelayout v:ext="edit">
      <o:idmap v:ext="edit" data="2"/>
    </o:shapelayout>
  </w:shapeDefaults>
  <w:doNotEmbedSmartTags/>
  <w:decimalSymbol w:val=","/>
  <w:listSeparator w:val=";"/>
  <w14:docId w14:val="0B985A46"/>
  <w15:chartTrackingRefBased/>
  <w15:docId w15:val="{CF6DD34B-D535-41E0-B52A-F3313D29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2"/>
    </w:rPr>
  </w:style>
  <w:style w:type="paragraph" w:styleId="Titre1">
    <w:name w:val="heading 1"/>
    <w:basedOn w:val="Normal"/>
    <w:next w:val="Normal"/>
    <w:link w:val="Titre1Car"/>
    <w:qFormat/>
    <w:rsid w:val="0036309A"/>
    <w:pPr>
      <w:keepNext/>
      <w:spacing w:before="240" w:after="60"/>
      <w:outlineLvl w:val="0"/>
    </w:pPr>
    <w:rPr>
      <w:rFonts w:ascii="Calibri Light" w:hAnsi="Calibri Light"/>
      <w:b/>
      <w:bCs/>
      <w:kern w:val="32"/>
      <w:sz w:val="32"/>
      <w:szCs w:val="32"/>
    </w:rPr>
  </w:style>
  <w:style w:type="paragraph" w:styleId="Titre2">
    <w:name w:val="heading 2"/>
    <w:basedOn w:val="Normal"/>
    <w:next w:val="Normal"/>
    <w:link w:val="Titre2Car"/>
    <w:qFormat/>
    <w:rsid w:val="00910763"/>
    <w:pPr>
      <w:keepNext/>
      <w:outlineLvl w:val="1"/>
    </w:pPr>
    <w:rPr>
      <w:rFonts w:ascii="Times New Roman" w:hAnsi="Times New Roman"/>
      <w:sz w:val="24"/>
      <w:szCs w:val="24"/>
      <w:u w:val="single"/>
    </w:rPr>
  </w:style>
  <w:style w:type="paragraph" w:styleId="Titre3">
    <w:name w:val="heading 3"/>
    <w:basedOn w:val="Normal"/>
    <w:next w:val="Normal"/>
    <w:link w:val="Titre3Car"/>
    <w:qFormat/>
    <w:rsid w:val="00910763"/>
    <w:pPr>
      <w:keepNext/>
      <w:jc w:val="both"/>
      <w:outlineLvl w:val="2"/>
    </w:pPr>
    <w:rPr>
      <w:rFonts w:ascii="Times New Roman" w:hAnsi="Times New Roman"/>
      <w:b/>
      <w:bCs/>
      <w:sz w:val="24"/>
      <w:szCs w:val="24"/>
      <w:u w:val="single"/>
    </w:rPr>
  </w:style>
  <w:style w:type="paragraph" w:styleId="Titre4">
    <w:name w:val="heading 4"/>
    <w:basedOn w:val="Normal"/>
    <w:next w:val="Normal"/>
    <w:link w:val="Titre4Car"/>
    <w:unhideWhenUsed/>
    <w:qFormat/>
    <w:rsid w:val="0036309A"/>
    <w:pPr>
      <w:keepNext/>
      <w:spacing w:before="240" w:after="60"/>
      <w:outlineLvl w:val="3"/>
    </w:pPr>
    <w:rPr>
      <w:rFonts w:ascii="Calibri" w:hAnsi="Calibri"/>
      <w:b/>
      <w:bCs/>
      <w:sz w:val="28"/>
      <w:szCs w:val="28"/>
    </w:rPr>
  </w:style>
  <w:style w:type="paragraph" w:styleId="Titre5">
    <w:name w:val="heading 5"/>
    <w:basedOn w:val="Normal"/>
    <w:next w:val="Normal"/>
    <w:link w:val="Titre5Car"/>
    <w:unhideWhenUsed/>
    <w:qFormat/>
    <w:rsid w:val="0036309A"/>
    <w:pPr>
      <w:spacing w:before="240" w:after="60"/>
      <w:outlineLvl w:val="4"/>
    </w:pPr>
    <w:rPr>
      <w:rFonts w:ascii="Calibri" w:hAnsi="Calibri"/>
      <w:b/>
      <w:bCs/>
      <w:i/>
      <w:iCs/>
      <w:sz w:val="26"/>
      <w:szCs w:val="26"/>
    </w:rPr>
  </w:style>
  <w:style w:type="paragraph" w:styleId="Titre6">
    <w:name w:val="heading 6"/>
    <w:basedOn w:val="Normal"/>
    <w:next w:val="Normal"/>
    <w:link w:val="Titre6Car"/>
    <w:unhideWhenUsed/>
    <w:qFormat/>
    <w:rsid w:val="00575635"/>
    <w:pPr>
      <w:spacing w:before="240" w:after="60"/>
      <w:outlineLvl w:val="5"/>
    </w:pPr>
    <w:rPr>
      <w:rFonts w:ascii="Calibri" w:hAnsi="Calibr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A73739"/>
    <w:pPr>
      <w:tabs>
        <w:tab w:val="center" w:pos="4536"/>
        <w:tab w:val="right" w:pos="9072"/>
      </w:tabs>
    </w:pPr>
  </w:style>
  <w:style w:type="paragraph" w:styleId="Pieddepage">
    <w:name w:val="footer"/>
    <w:basedOn w:val="Normal"/>
    <w:link w:val="PieddepageCar"/>
    <w:rsid w:val="00A73739"/>
    <w:pPr>
      <w:tabs>
        <w:tab w:val="center" w:pos="4536"/>
        <w:tab w:val="right" w:pos="9072"/>
      </w:tabs>
    </w:pPr>
  </w:style>
  <w:style w:type="paragraph" w:styleId="Textedebulles">
    <w:name w:val="Balloon Text"/>
    <w:basedOn w:val="Normal"/>
    <w:link w:val="TextedebullesCar"/>
    <w:rsid w:val="004C48FD"/>
    <w:rPr>
      <w:rFonts w:ascii="Tahoma" w:hAnsi="Tahoma" w:cs="Tahoma"/>
      <w:sz w:val="16"/>
      <w:szCs w:val="16"/>
    </w:rPr>
  </w:style>
  <w:style w:type="character" w:styleId="Lienhypertexte">
    <w:name w:val="Hyperlink"/>
    <w:rsid w:val="009D53DF"/>
    <w:rPr>
      <w:color w:val="0000FF"/>
      <w:u w:val="single"/>
    </w:rPr>
  </w:style>
  <w:style w:type="character" w:styleId="Numrodepage">
    <w:name w:val="page number"/>
    <w:basedOn w:val="Policepardfaut"/>
    <w:rsid w:val="00BC2CBE"/>
  </w:style>
  <w:style w:type="character" w:customStyle="1" w:styleId="apple-converted-space">
    <w:name w:val="apple-converted-space"/>
    <w:basedOn w:val="Policepardfaut"/>
    <w:rsid w:val="00A82350"/>
  </w:style>
  <w:style w:type="paragraph" w:styleId="Sansinterligne">
    <w:name w:val="No Spacing"/>
    <w:uiPriority w:val="1"/>
    <w:qFormat/>
    <w:rsid w:val="000A27F3"/>
    <w:rPr>
      <w:rFonts w:ascii="Calibri" w:eastAsia="Calibri" w:hAnsi="Calibri"/>
      <w:sz w:val="22"/>
      <w:szCs w:val="22"/>
      <w:lang w:eastAsia="en-US"/>
    </w:rPr>
  </w:style>
  <w:style w:type="character" w:customStyle="1" w:styleId="PieddepageCar">
    <w:name w:val="Pied de page Car"/>
    <w:link w:val="Pieddepage"/>
    <w:rsid w:val="00D50783"/>
    <w:rPr>
      <w:rFonts w:ascii="Arial" w:hAnsi="Arial"/>
      <w:sz w:val="22"/>
      <w:szCs w:val="22"/>
    </w:rPr>
  </w:style>
  <w:style w:type="character" w:customStyle="1" w:styleId="Titre2Car">
    <w:name w:val="Titre 2 Car"/>
    <w:link w:val="Titre2"/>
    <w:rsid w:val="00910763"/>
    <w:rPr>
      <w:sz w:val="24"/>
      <w:szCs w:val="24"/>
      <w:u w:val="single"/>
    </w:rPr>
  </w:style>
  <w:style w:type="character" w:customStyle="1" w:styleId="Titre3Car">
    <w:name w:val="Titre 3 Car"/>
    <w:link w:val="Titre3"/>
    <w:rsid w:val="00910763"/>
    <w:rPr>
      <w:b/>
      <w:bCs/>
      <w:sz w:val="24"/>
      <w:szCs w:val="24"/>
      <w:u w:val="single"/>
    </w:rPr>
  </w:style>
  <w:style w:type="character" w:customStyle="1" w:styleId="EmailStyle25">
    <w:name w:val="EmailStyle25"/>
    <w:semiHidden/>
    <w:rsid w:val="00910763"/>
    <w:rPr>
      <w:rFonts w:ascii="Arial" w:hAnsi="Arial" w:cs="Arial"/>
      <w:b w:val="0"/>
      <w:bCs w:val="0"/>
      <w:i w:val="0"/>
      <w:iCs w:val="0"/>
      <w:strike w:val="0"/>
      <w:color w:val="auto"/>
      <w:sz w:val="20"/>
      <w:szCs w:val="20"/>
      <w:u w:val="none"/>
    </w:rPr>
  </w:style>
  <w:style w:type="paragraph" w:styleId="Corpsdetexte3">
    <w:name w:val="Body Text 3"/>
    <w:basedOn w:val="Normal"/>
    <w:link w:val="Corpsdetexte3Car"/>
    <w:rsid w:val="00910763"/>
    <w:pPr>
      <w:spacing w:after="120"/>
    </w:pPr>
    <w:rPr>
      <w:rFonts w:ascii="Univers (WN)" w:hAnsi="Univers (WN)"/>
      <w:sz w:val="16"/>
      <w:szCs w:val="16"/>
    </w:rPr>
  </w:style>
  <w:style w:type="character" w:customStyle="1" w:styleId="Corpsdetexte3Car">
    <w:name w:val="Corps de texte 3 Car"/>
    <w:link w:val="Corpsdetexte3"/>
    <w:rsid w:val="00910763"/>
    <w:rPr>
      <w:rFonts w:ascii="Univers (WN)" w:hAnsi="Univers (WN)"/>
      <w:sz w:val="16"/>
      <w:szCs w:val="16"/>
    </w:rPr>
  </w:style>
  <w:style w:type="character" w:customStyle="1" w:styleId="Titre1Car">
    <w:name w:val="Titre 1 Car"/>
    <w:link w:val="Titre1"/>
    <w:rsid w:val="0036309A"/>
    <w:rPr>
      <w:rFonts w:ascii="Calibri Light" w:eastAsia="Times New Roman" w:hAnsi="Calibri Light" w:cs="Times New Roman"/>
      <w:b/>
      <w:bCs/>
      <w:kern w:val="32"/>
      <w:sz w:val="32"/>
      <w:szCs w:val="32"/>
    </w:rPr>
  </w:style>
  <w:style w:type="character" w:customStyle="1" w:styleId="Titre4Car">
    <w:name w:val="Titre 4 Car"/>
    <w:link w:val="Titre4"/>
    <w:rsid w:val="0036309A"/>
    <w:rPr>
      <w:rFonts w:ascii="Calibri" w:hAnsi="Calibri"/>
      <w:b/>
      <w:bCs/>
      <w:sz w:val="28"/>
      <w:szCs w:val="28"/>
    </w:rPr>
  </w:style>
  <w:style w:type="character" w:customStyle="1" w:styleId="Titre5Car">
    <w:name w:val="Titre 5 Car"/>
    <w:link w:val="Titre5"/>
    <w:rsid w:val="0036309A"/>
    <w:rPr>
      <w:rFonts w:ascii="Calibri" w:hAnsi="Calibri"/>
      <w:b/>
      <w:bCs/>
      <w:i/>
      <w:iCs/>
      <w:sz w:val="26"/>
      <w:szCs w:val="26"/>
    </w:rPr>
  </w:style>
  <w:style w:type="numbering" w:customStyle="1" w:styleId="Essaideliste2">
    <w:name w:val="Essai de liste 2"/>
    <w:rsid w:val="0036309A"/>
    <w:pPr>
      <w:numPr>
        <w:numId w:val="11"/>
      </w:numPr>
    </w:pPr>
  </w:style>
  <w:style w:type="paragraph" w:customStyle="1" w:styleId="Normal2">
    <w:name w:val="Normal2"/>
    <w:basedOn w:val="Normal"/>
    <w:rsid w:val="0036309A"/>
    <w:pPr>
      <w:keepLines/>
      <w:tabs>
        <w:tab w:val="left" w:pos="567"/>
        <w:tab w:val="left" w:pos="851"/>
        <w:tab w:val="left" w:pos="1134"/>
      </w:tabs>
      <w:suppressAutoHyphens/>
      <w:ind w:left="284" w:firstLine="284"/>
      <w:jc w:val="both"/>
    </w:pPr>
    <w:rPr>
      <w:rFonts w:ascii="Times New Roman" w:hAnsi="Times New Roman"/>
      <w:sz w:val="24"/>
      <w:szCs w:val="24"/>
      <w:lang w:eastAsia="ar-SA"/>
    </w:rPr>
  </w:style>
  <w:style w:type="character" w:customStyle="1" w:styleId="En-tteCar">
    <w:name w:val="En-tête Car"/>
    <w:link w:val="En-tte"/>
    <w:rsid w:val="0036309A"/>
    <w:rPr>
      <w:rFonts w:ascii="Arial" w:hAnsi="Arial"/>
      <w:sz w:val="22"/>
      <w:szCs w:val="22"/>
    </w:rPr>
  </w:style>
  <w:style w:type="character" w:customStyle="1" w:styleId="TextedebullesCar">
    <w:name w:val="Texte de bulles Car"/>
    <w:link w:val="Textedebulles"/>
    <w:rsid w:val="0036309A"/>
    <w:rPr>
      <w:rFonts w:ascii="Tahoma" w:hAnsi="Tahoma" w:cs="Tahoma"/>
      <w:sz w:val="16"/>
      <w:szCs w:val="16"/>
    </w:rPr>
  </w:style>
  <w:style w:type="character" w:customStyle="1" w:styleId="EmailStyle29">
    <w:name w:val="EmailStyle29"/>
    <w:semiHidden/>
    <w:rsid w:val="0036309A"/>
    <w:rPr>
      <w:rFonts w:ascii="Arial" w:hAnsi="Arial" w:cs="Arial"/>
      <w:b w:val="0"/>
      <w:bCs w:val="0"/>
      <w:i w:val="0"/>
      <w:iCs w:val="0"/>
      <w:strike w:val="0"/>
      <w:color w:val="auto"/>
      <w:sz w:val="20"/>
      <w:szCs w:val="20"/>
      <w:u w:val="none"/>
    </w:rPr>
  </w:style>
  <w:style w:type="paragraph" w:styleId="Corpsdetexte">
    <w:name w:val="Body Text"/>
    <w:basedOn w:val="Normal"/>
    <w:link w:val="CorpsdetexteCar"/>
    <w:rsid w:val="0036309A"/>
    <w:pPr>
      <w:spacing w:after="120"/>
    </w:pPr>
    <w:rPr>
      <w:rFonts w:ascii="Times New Roman" w:hAnsi="Times New Roman"/>
      <w:sz w:val="24"/>
      <w:szCs w:val="24"/>
    </w:rPr>
  </w:style>
  <w:style w:type="character" w:customStyle="1" w:styleId="CorpsdetexteCar">
    <w:name w:val="Corps de texte Car"/>
    <w:link w:val="Corpsdetexte"/>
    <w:rsid w:val="0036309A"/>
    <w:rPr>
      <w:sz w:val="24"/>
      <w:szCs w:val="24"/>
    </w:rPr>
  </w:style>
  <w:style w:type="paragraph" w:customStyle="1" w:styleId="Corpsdetexte21">
    <w:name w:val="Corps de texte 21"/>
    <w:basedOn w:val="Normal"/>
    <w:rsid w:val="0036309A"/>
    <w:pPr>
      <w:suppressAutoHyphens/>
      <w:jc w:val="both"/>
    </w:pPr>
    <w:rPr>
      <w:rFonts w:ascii="Arial Narrow" w:hAnsi="Arial Narrow"/>
      <w:sz w:val="24"/>
      <w:szCs w:val="20"/>
      <w:lang w:eastAsia="ar-SA"/>
    </w:rPr>
  </w:style>
  <w:style w:type="paragraph" w:customStyle="1" w:styleId="Normal1">
    <w:name w:val="Normal1"/>
    <w:basedOn w:val="Normal"/>
    <w:rsid w:val="0036309A"/>
    <w:pPr>
      <w:keepLines/>
      <w:tabs>
        <w:tab w:val="left" w:pos="284"/>
        <w:tab w:val="left" w:pos="567"/>
        <w:tab w:val="left" w:pos="851"/>
      </w:tabs>
      <w:ind w:firstLine="284"/>
      <w:jc w:val="both"/>
    </w:pPr>
    <w:rPr>
      <w:rFonts w:ascii="Times New Roman" w:hAnsi="Times New Roman"/>
      <w:szCs w:val="20"/>
      <w:lang w:eastAsia="ar-SA"/>
    </w:rPr>
  </w:style>
  <w:style w:type="character" w:styleId="lev">
    <w:name w:val="Strong"/>
    <w:uiPriority w:val="22"/>
    <w:qFormat/>
    <w:rsid w:val="0036309A"/>
    <w:rPr>
      <w:b/>
      <w:bCs/>
    </w:rPr>
  </w:style>
  <w:style w:type="paragraph" w:styleId="Paragraphedeliste">
    <w:name w:val="List Paragraph"/>
    <w:basedOn w:val="Normal"/>
    <w:uiPriority w:val="34"/>
    <w:qFormat/>
    <w:rsid w:val="0036309A"/>
    <w:pPr>
      <w:ind w:left="708"/>
    </w:pPr>
    <w:rPr>
      <w:rFonts w:ascii="Times New Roman" w:hAnsi="Times New Roman"/>
      <w:sz w:val="24"/>
      <w:szCs w:val="24"/>
    </w:rPr>
  </w:style>
  <w:style w:type="character" w:customStyle="1" w:styleId="Titre6Car">
    <w:name w:val="Titre 6 Car"/>
    <w:link w:val="Titre6"/>
    <w:rsid w:val="00575635"/>
    <w:rPr>
      <w:rFonts w:ascii="Calibri" w:hAnsi="Calibri"/>
      <w:b/>
      <w:bCs/>
      <w:sz w:val="22"/>
      <w:szCs w:val="22"/>
    </w:rPr>
  </w:style>
  <w:style w:type="paragraph" w:customStyle="1" w:styleId="RedTxt">
    <w:name w:val="RedTxt"/>
    <w:basedOn w:val="Normal"/>
    <w:uiPriority w:val="99"/>
    <w:rsid w:val="00575635"/>
    <w:pPr>
      <w:keepLines/>
      <w:widowControl w:val="0"/>
      <w:autoSpaceDE w:val="0"/>
      <w:autoSpaceDN w:val="0"/>
      <w:adjustRightInd w:val="0"/>
    </w:pPr>
    <w:rPr>
      <w:rFonts w:cs="Arial"/>
      <w:sz w:val="18"/>
      <w:szCs w:val="18"/>
    </w:rPr>
  </w:style>
  <w:style w:type="paragraph" w:customStyle="1" w:styleId="Default">
    <w:name w:val="Default"/>
    <w:rsid w:val="00575635"/>
    <w:pPr>
      <w:autoSpaceDE w:val="0"/>
      <w:autoSpaceDN w:val="0"/>
      <w:adjustRightInd w:val="0"/>
    </w:pPr>
    <w:rPr>
      <w:rFonts w:ascii="Calibri" w:hAnsi="Calibri" w:cs="Calibri"/>
      <w:color w:val="000000"/>
      <w:sz w:val="24"/>
      <w:szCs w:val="24"/>
    </w:rPr>
  </w:style>
  <w:style w:type="table" w:styleId="Grilledutableau">
    <w:name w:val="Table Grid"/>
    <w:basedOn w:val="TableauNormal"/>
    <w:uiPriority w:val="99"/>
    <w:rsid w:val="00575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746">
      <w:bodyDiv w:val="1"/>
      <w:marLeft w:val="0"/>
      <w:marRight w:val="0"/>
      <w:marTop w:val="0"/>
      <w:marBottom w:val="0"/>
      <w:divBdr>
        <w:top w:val="none" w:sz="0" w:space="0" w:color="auto"/>
        <w:left w:val="none" w:sz="0" w:space="0" w:color="auto"/>
        <w:bottom w:val="none" w:sz="0" w:space="0" w:color="auto"/>
        <w:right w:val="none" w:sz="0" w:space="0" w:color="auto"/>
      </w:divBdr>
    </w:div>
    <w:div w:id="43723786">
      <w:bodyDiv w:val="1"/>
      <w:marLeft w:val="0"/>
      <w:marRight w:val="0"/>
      <w:marTop w:val="0"/>
      <w:marBottom w:val="0"/>
      <w:divBdr>
        <w:top w:val="none" w:sz="0" w:space="0" w:color="auto"/>
        <w:left w:val="none" w:sz="0" w:space="0" w:color="auto"/>
        <w:bottom w:val="none" w:sz="0" w:space="0" w:color="auto"/>
        <w:right w:val="none" w:sz="0" w:space="0" w:color="auto"/>
      </w:divBdr>
    </w:div>
    <w:div w:id="60950059">
      <w:bodyDiv w:val="1"/>
      <w:marLeft w:val="0"/>
      <w:marRight w:val="0"/>
      <w:marTop w:val="0"/>
      <w:marBottom w:val="0"/>
      <w:divBdr>
        <w:top w:val="none" w:sz="0" w:space="0" w:color="auto"/>
        <w:left w:val="none" w:sz="0" w:space="0" w:color="auto"/>
        <w:bottom w:val="none" w:sz="0" w:space="0" w:color="auto"/>
        <w:right w:val="none" w:sz="0" w:space="0" w:color="auto"/>
      </w:divBdr>
    </w:div>
    <w:div w:id="115106167">
      <w:bodyDiv w:val="1"/>
      <w:marLeft w:val="0"/>
      <w:marRight w:val="0"/>
      <w:marTop w:val="0"/>
      <w:marBottom w:val="0"/>
      <w:divBdr>
        <w:top w:val="none" w:sz="0" w:space="0" w:color="auto"/>
        <w:left w:val="none" w:sz="0" w:space="0" w:color="auto"/>
        <w:bottom w:val="none" w:sz="0" w:space="0" w:color="auto"/>
        <w:right w:val="none" w:sz="0" w:space="0" w:color="auto"/>
      </w:divBdr>
    </w:div>
    <w:div w:id="159082113">
      <w:bodyDiv w:val="1"/>
      <w:marLeft w:val="0"/>
      <w:marRight w:val="0"/>
      <w:marTop w:val="0"/>
      <w:marBottom w:val="0"/>
      <w:divBdr>
        <w:top w:val="none" w:sz="0" w:space="0" w:color="auto"/>
        <w:left w:val="none" w:sz="0" w:space="0" w:color="auto"/>
        <w:bottom w:val="none" w:sz="0" w:space="0" w:color="auto"/>
        <w:right w:val="none" w:sz="0" w:space="0" w:color="auto"/>
      </w:divBdr>
    </w:div>
    <w:div w:id="212695672">
      <w:bodyDiv w:val="1"/>
      <w:marLeft w:val="0"/>
      <w:marRight w:val="0"/>
      <w:marTop w:val="0"/>
      <w:marBottom w:val="0"/>
      <w:divBdr>
        <w:top w:val="none" w:sz="0" w:space="0" w:color="auto"/>
        <w:left w:val="none" w:sz="0" w:space="0" w:color="auto"/>
        <w:bottom w:val="none" w:sz="0" w:space="0" w:color="auto"/>
        <w:right w:val="none" w:sz="0" w:space="0" w:color="auto"/>
      </w:divBdr>
    </w:div>
    <w:div w:id="316688978">
      <w:bodyDiv w:val="1"/>
      <w:marLeft w:val="0"/>
      <w:marRight w:val="0"/>
      <w:marTop w:val="0"/>
      <w:marBottom w:val="0"/>
      <w:divBdr>
        <w:top w:val="none" w:sz="0" w:space="0" w:color="auto"/>
        <w:left w:val="none" w:sz="0" w:space="0" w:color="auto"/>
        <w:bottom w:val="none" w:sz="0" w:space="0" w:color="auto"/>
        <w:right w:val="none" w:sz="0" w:space="0" w:color="auto"/>
      </w:divBdr>
    </w:div>
    <w:div w:id="343213538">
      <w:bodyDiv w:val="1"/>
      <w:marLeft w:val="0"/>
      <w:marRight w:val="0"/>
      <w:marTop w:val="0"/>
      <w:marBottom w:val="0"/>
      <w:divBdr>
        <w:top w:val="none" w:sz="0" w:space="0" w:color="auto"/>
        <w:left w:val="none" w:sz="0" w:space="0" w:color="auto"/>
        <w:bottom w:val="none" w:sz="0" w:space="0" w:color="auto"/>
        <w:right w:val="none" w:sz="0" w:space="0" w:color="auto"/>
      </w:divBdr>
    </w:div>
    <w:div w:id="363754097">
      <w:bodyDiv w:val="1"/>
      <w:marLeft w:val="0"/>
      <w:marRight w:val="0"/>
      <w:marTop w:val="0"/>
      <w:marBottom w:val="0"/>
      <w:divBdr>
        <w:top w:val="none" w:sz="0" w:space="0" w:color="auto"/>
        <w:left w:val="none" w:sz="0" w:space="0" w:color="auto"/>
        <w:bottom w:val="none" w:sz="0" w:space="0" w:color="auto"/>
        <w:right w:val="none" w:sz="0" w:space="0" w:color="auto"/>
      </w:divBdr>
    </w:div>
    <w:div w:id="385228512">
      <w:bodyDiv w:val="1"/>
      <w:marLeft w:val="0"/>
      <w:marRight w:val="0"/>
      <w:marTop w:val="0"/>
      <w:marBottom w:val="0"/>
      <w:divBdr>
        <w:top w:val="none" w:sz="0" w:space="0" w:color="auto"/>
        <w:left w:val="none" w:sz="0" w:space="0" w:color="auto"/>
        <w:bottom w:val="none" w:sz="0" w:space="0" w:color="auto"/>
        <w:right w:val="none" w:sz="0" w:space="0" w:color="auto"/>
      </w:divBdr>
    </w:div>
    <w:div w:id="395857427">
      <w:bodyDiv w:val="1"/>
      <w:marLeft w:val="0"/>
      <w:marRight w:val="0"/>
      <w:marTop w:val="0"/>
      <w:marBottom w:val="0"/>
      <w:divBdr>
        <w:top w:val="none" w:sz="0" w:space="0" w:color="auto"/>
        <w:left w:val="none" w:sz="0" w:space="0" w:color="auto"/>
        <w:bottom w:val="none" w:sz="0" w:space="0" w:color="auto"/>
        <w:right w:val="none" w:sz="0" w:space="0" w:color="auto"/>
      </w:divBdr>
    </w:div>
    <w:div w:id="502282943">
      <w:bodyDiv w:val="1"/>
      <w:marLeft w:val="0"/>
      <w:marRight w:val="0"/>
      <w:marTop w:val="0"/>
      <w:marBottom w:val="0"/>
      <w:divBdr>
        <w:top w:val="none" w:sz="0" w:space="0" w:color="auto"/>
        <w:left w:val="none" w:sz="0" w:space="0" w:color="auto"/>
        <w:bottom w:val="none" w:sz="0" w:space="0" w:color="auto"/>
        <w:right w:val="none" w:sz="0" w:space="0" w:color="auto"/>
      </w:divBdr>
    </w:div>
    <w:div w:id="581838831">
      <w:bodyDiv w:val="1"/>
      <w:marLeft w:val="0"/>
      <w:marRight w:val="0"/>
      <w:marTop w:val="0"/>
      <w:marBottom w:val="0"/>
      <w:divBdr>
        <w:top w:val="none" w:sz="0" w:space="0" w:color="auto"/>
        <w:left w:val="none" w:sz="0" w:space="0" w:color="auto"/>
        <w:bottom w:val="none" w:sz="0" w:space="0" w:color="auto"/>
        <w:right w:val="none" w:sz="0" w:space="0" w:color="auto"/>
      </w:divBdr>
    </w:div>
    <w:div w:id="790631393">
      <w:bodyDiv w:val="1"/>
      <w:marLeft w:val="0"/>
      <w:marRight w:val="0"/>
      <w:marTop w:val="0"/>
      <w:marBottom w:val="0"/>
      <w:divBdr>
        <w:top w:val="none" w:sz="0" w:space="0" w:color="auto"/>
        <w:left w:val="none" w:sz="0" w:space="0" w:color="auto"/>
        <w:bottom w:val="none" w:sz="0" w:space="0" w:color="auto"/>
        <w:right w:val="none" w:sz="0" w:space="0" w:color="auto"/>
      </w:divBdr>
    </w:div>
    <w:div w:id="828902865">
      <w:bodyDiv w:val="1"/>
      <w:marLeft w:val="0"/>
      <w:marRight w:val="0"/>
      <w:marTop w:val="0"/>
      <w:marBottom w:val="0"/>
      <w:divBdr>
        <w:top w:val="none" w:sz="0" w:space="0" w:color="auto"/>
        <w:left w:val="none" w:sz="0" w:space="0" w:color="auto"/>
        <w:bottom w:val="none" w:sz="0" w:space="0" w:color="auto"/>
        <w:right w:val="none" w:sz="0" w:space="0" w:color="auto"/>
      </w:divBdr>
    </w:div>
    <w:div w:id="920219452">
      <w:bodyDiv w:val="1"/>
      <w:marLeft w:val="0"/>
      <w:marRight w:val="0"/>
      <w:marTop w:val="0"/>
      <w:marBottom w:val="0"/>
      <w:divBdr>
        <w:top w:val="none" w:sz="0" w:space="0" w:color="auto"/>
        <w:left w:val="none" w:sz="0" w:space="0" w:color="auto"/>
        <w:bottom w:val="none" w:sz="0" w:space="0" w:color="auto"/>
        <w:right w:val="none" w:sz="0" w:space="0" w:color="auto"/>
      </w:divBdr>
    </w:div>
    <w:div w:id="1088306792">
      <w:bodyDiv w:val="1"/>
      <w:marLeft w:val="0"/>
      <w:marRight w:val="0"/>
      <w:marTop w:val="0"/>
      <w:marBottom w:val="0"/>
      <w:divBdr>
        <w:top w:val="none" w:sz="0" w:space="0" w:color="auto"/>
        <w:left w:val="none" w:sz="0" w:space="0" w:color="auto"/>
        <w:bottom w:val="none" w:sz="0" w:space="0" w:color="auto"/>
        <w:right w:val="none" w:sz="0" w:space="0" w:color="auto"/>
      </w:divBdr>
    </w:div>
    <w:div w:id="1145321893">
      <w:bodyDiv w:val="1"/>
      <w:marLeft w:val="0"/>
      <w:marRight w:val="0"/>
      <w:marTop w:val="0"/>
      <w:marBottom w:val="0"/>
      <w:divBdr>
        <w:top w:val="none" w:sz="0" w:space="0" w:color="auto"/>
        <w:left w:val="none" w:sz="0" w:space="0" w:color="auto"/>
        <w:bottom w:val="none" w:sz="0" w:space="0" w:color="auto"/>
        <w:right w:val="none" w:sz="0" w:space="0" w:color="auto"/>
      </w:divBdr>
    </w:div>
    <w:div w:id="1265990072">
      <w:bodyDiv w:val="1"/>
      <w:marLeft w:val="0"/>
      <w:marRight w:val="0"/>
      <w:marTop w:val="0"/>
      <w:marBottom w:val="0"/>
      <w:divBdr>
        <w:top w:val="none" w:sz="0" w:space="0" w:color="auto"/>
        <w:left w:val="none" w:sz="0" w:space="0" w:color="auto"/>
        <w:bottom w:val="none" w:sz="0" w:space="0" w:color="auto"/>
        <w:right w:val="none" w:sz="0" w:space="0" w:color="auto"/>
      </w:divBdr>
    </w:div>
    <w:div w:id="1288781081">
      <w:bodyDiv w:val="1"/>
      <w:marLeft w:val="0"/>
      <w:marRight w:val="0"/>
      <w:marTop w:val="0"/>
      <w:marBottom w:val="0"/>
      <w:divBdr>
        <w:top w:val="none" w:sz="0" w:space="0" w:color="auto"/>
        <w:left w:val="none" w:sz="0" w:space="0" w:color="auto"/>
        <w:bottom w:val="none" w:sz="0" w:space="0" w:color="auto"/>
        <w:right w:val="none" w:sz="0" w:space="0" w:color="auto"/>
      </w:divBdr>
    </w:div>
    <w:div w:id="1303580172">
      <w:bodyDiv w:val="1"/>
      <w:marLeft w:val="0"/>
      <w:marRight w:val="0"/>
      <w:marTop w:val="0"/>
      <w:marBottom w:val="0"/>
      <w:divBdr>
        <w:top w:val="none" w:sz="0" w:space="0" w:color="auto"/>
        <w:left w:val="none" w:sz="0" w:space="0" w:color="auto"/>
        <w:bottom w:val="none" w:sz="0" w:space="0" w:color="auto"/>
        <w:right w:val="none" w:sz="0" w:space="0" w:color="auto"/>
      </w:divBdr>
    </w:div>
    <w:div w:id="1396392205">
      <w:bodyDiv w:val="1"/>
      <w:marLeft w:val="0"/>
      <w:marRight w:val="0"/>
      <w:marTop w:val="0"/>
      <w:marBottom w:val="0"/>
      <w:divBdr>
        <w:top w:val="none" w:sz="0" w:space="0" w:color="auto"/>
        <w:left w:val="none" w:sz="0" w:space="0" w:color="auto"/>
        <w:bottom w:val="none" w:sz="0" w:space="0" w:color="auto"/>
        <w:right w:val="none" w:sz="0" w:space="0" w:color="auto"/>
      </w:divBdr>
    </w:div>
    <w:div w:id="1499730326">
      <w:bodyDiv w:val="1"/>
      <w:marLeft w:val="0"/>
      <w:marRight w:val="0"/>
      <w:marTop w:val="0"/>
      <w:marBottom w:val="0"/>
      <w:divBdr>
        <w:top w:val="none" w:sz="0" w:space="0" w:color="auto"/>
        <w:left w:val="none" w:sz="0" w:space="0" w:color="auto"/>
        <w:bottom w:val="none" w:sz="0" w:space="0" w:color="auto"/>
        <w:right w:val="none" w:sz="0" w:space="0" w:color="auto"/>
      </w:divBdr>
    </w:div>
    <w:div w:id="1518546366">
      <w:bodyDiv w:val="1"/>
      <w:marLeft w:val="0"/>
      <w:marRight w:val="0"/>
      <w:marTop w:val="0"/>
      <w:marBottom w:val="0"/>
      <w:divBdr>
        <w:top w:val="none" w:sz="0" w:space="0" w:color="auto"/>
        <w:left w:val="none" w:sz="0" w:space="0" w:color="auto"/>
        <w:bottom w:val="none" w:sz="0" w:space="0" w:color="auto"/>
        <w:right w:val="none" w:sz="0" w:space="0" w:color="auto"/>
      </w:divBdr>
    </w:div>
    <w:div w:id="1576894026">
      <w:bodyDiv w:val="1"/>
      <w:marLeft w:val="0"/>
      <w:marRight w:val="0"/>
      <w:marTop w:val="0"/>
      <w:marBottom w:val="0"/>
      <w:divBdr>
        <w:top w:val="none" w:sz="0" w:space="0" w:color="auto"/>
        <w:left w:val="none" w:sz="0" w:space="0" w:color="auto"/>
        <w:bottom w:val="none" w:sz="0" w:space="0" w:color="auto"/>
        <w:right w:val="none" w:sz="0" w:space="0" w:color="auto"/>
      </w:divBdr>
    </w:div>
    <w:div w:id="1608778133">
      <w:bodyDiv w:val="1"/>
      <w:marLeft w:val="0"/>
      <w:marRight w:val="0"/>
      <w:marTop w:val="0"/>
      <w:marBottom w:val="0"/>
      <w:divBdr>
        <w:top w:val="none" w:sz="0" w:space="0" w:color="auto"/>
        <w:left w:val="none" w:sz="0" w:space="0" w:color="auto"/>
        <w:bottom w:val="none" w:sz="0" w:space="0" w:color="auto"/>
        <w:right w:val="none" w:sz="0" w:space="0" w:color="auto"/>
      </w:divBdr>
    </w:div>
    <w:div w:id="1628000119">
      <w:bodyDiv w:val="1"/>
      <w:marLeft w:val="0"/>
      <w:marRight w:val="0"/>
      <w:marTop w:val="0"/>
      <w:marBottom w:val="0"/>
      <w:divBdr>
        <w:top w:val="none" w:sz="0" w:space="0" w:color="auto"/>
        <w:left w:val="none" w:sz="0" w:space="0" w:color="auto"/>
        <w:bottom w:val="none" w:sz="0" w:space="0" w:color="auto"/>
        <w:right w:val="none" w:sz="0" w:space="0" w:color="auto"/>
      </w:divBdr>
    </w:div>
    <w:div w:id="1628465591">
      <w:bodyDiv w:val="1"/>
      <w:marLeft w:val="0"/>
      <w:marRight w:val="0"/>
      <w:marTop w:val="0"/>
      <w:marBottom w:val="0"/>
      <w:divBdr>
        <w:top w:val="none" w:sz="0" w:space="0" w:color="auto"/>
        <w:left w:val="none" w:sz="0" w:space="0" w:color="auto"/>
        <w:bottom w:val="none" w:sz="0" w:space="0" w:color="auto"/>
        <w:right w:val="none" w:sz="0" w:space="0" w:color="auto"/>
      </w:divBdr>
    </w:div>
    <w:div w:id="1666398405">
      <w:bodyDiv w:val="1"/>
      <w:marLeft w:val="0"/>
      <w:marRight w:val="0"/>
      <w:marTop w:val="0"/>
      <w:marBottom w:val="0"/>
      <w:divBdr>
        <w:top w:val="none" w:sz="0" w:space="0" w:color="auto"/>
        <w:left w:val="none" w:sz="0" w:space="0" w:color="auto"/>
        <w:bottom w:val="none" w:sz="0" w:space="0" w:color="auto"/>
        <w:right w:val="none" w:sz="0" w:space="0" w:color="auto"/>
      </w:divBdr>
    </w:div>
    <w:div w:id="1678919442">
      <w:bodyDiv w:val="1"/>
      <w:marLeft w:val="0"/>
      <w:marRight w:val="0"/>
      <w:marTop w:val="0"/>
      <w:marBottom w:val="0"/>
      <w:divBdr>
        <w:top w:val="none" w:sz="0" w:space="0" w:color="auto"/>
        <w:left w:val="none" w:sz="0" w:space="0" w:color="auto"/>
        <w:bottom w:val="none" w:sz="0" w:space="0" w:color="auto"/>
        <w:right w:val="none" w:sz="0" w:space="0" w:color="auto"/>
      </w:divBdr>
    </w:div>
    <w:div w:id="1711878689">
      <w:bodyDiv w:val="1"/>
      <w:marLeft w:val="0"/>
      <w:marRight w:val="0"/>
      <w:marTop w:val="0"/>
      <w:marBottom w:val="0"/>
      <w:divBdr>
        <w:top w:val="none" w:sz="0" w:space="0" w:color="auto"/>
        <w:left w:val="none" w:sz="0" w:space="0" w:color="auto"/>
        <w:bottom w:val="none" w:sz="0" w:space="0" w:color="auto"/>
        <w:right w:val="none" w:sz="0" w:space="0" w:color="auto"/>
      </w:divBdr>
    </w:div>
    <w:div w:id="1724215352">
      <w:bodyDiv w:val="1"/>
      <w:marLeft w:val="0"/>
      <w:marRight w:val="0"/>
      <w:marTop w:val="0"/>
      <w:marBottom w:val="0"/>
      <w:divBdr>
        <w:top w:val="none" w:sz="0" w:space="0" w:color="auto"/>
        <w:left w:val="none" w:sz="0" w:space="0" w:color="auto"/>
        <w:bottom w:val="none" w:sz="0" w:space="0" w:color="auto"/>
        <w:right w:val="none" w:sz="0" w:space="0" w:color="auto"/>
      </w:divBdr>
    </w:div>
    <w:div w:id="1801612647">
      <w:bodyDiv w:val="1"/>
      <w:marLeft w:val="0"/>
      <w:marRight w:val="0"/>
      <w:marTop w:val="0"/>
      <w:marBottom w:val="0"/>
      <w:divBdr>
        <w:top w:val="none" w:sz="0" w:space="0" w:color="auto"/>
        <w:left w:val="none" w:sz="0" w:space="0" w:color="auto"/>
        <w:bottom w:val="none" w:sz="0" w:space="0" w:color="auto"/>
        <w:right w:val="none" w:sz="0" w:space="0" w:color="auto"/>
      </w:divBdr>
    </w:div>
    <w:div w:id="1809931415">
      <w:bodyDiv w:val="1"/>
      <w:marLeft w:val="0"/>
      <w:marRight w:val="0"/>
      <w:marTop w:val="0"/>
      <w:marBottom w:val="0"/>
      <w:divBdr>
        <w:top w:val="none" w:sz="0" w:space="0" w:color="auto"/>
        <w:left w:val="none" w:sz="0" w:space="0" w:color="auto"/>
        <w:bottom w:val="none" w:sz="0" w:space="0" w:color="auto"/>
        <w:right w:val="none" w:sz="0" w:space="0" w:color="auto"/>
      </w:divBdr>
    </w:div>
    <w:div w:id="1811507961">
      <w:bodyDiv w:val="1"/>
      <w:marLeft w:val="0"/>
      <w:marRight w:val="0"/>
      <w:marTop w:val="0"/>
      <w:marBottom w:val="0"/>
      <w:divBdr>
        <w:top w:val="none" w:sz="0" w:space="0" w:color="auto"/>
        <w:left w:val="none" w:sz="0" w:space="0" w:color="auto"/>
        <w:bottom w:val="none" w:sz="0" w:space="0" w:color="auto"/>
        <w:right w:val="none" w:sz="0" w:space="0" w:color="auto"/>
      </w:divBdr>
    </w:div>
    <w:div w:id="1908490436">
      <w:bodyDiv w:val="1"/>
      <w:marLeft w:val="0"/>
      <w:marRight w:val="0"/>
      <w:marTop w:val="0"/>
      <w:marBottom w:val="0"/>
      <w:divBdr>
        <w:top w:val="none" w:sz="0" w:space="0" w:color="auto"/>
        <w:left w:val="none" w:sz="0" w:space="0" w:color="auto"/>
        <w:bottom w:val="none" w:sz="0" w:space="0" w:color="auto"/>
        <w:right w:val="none" w:sz="0" w:space="0" w:color="auto"/>
      </w:divBdr>
    </w:div>
    <w:div w:id="1921014009">
      <w:bodyDiv w:val="1"/>
      <w:marLeft w:val="0"/>
      <w:marRight w:val="0"/>
      <w:marTop w:val="0"/>
      <w:marBottom w:val="0"/>
      <w:divBdr>
        <w:top w:val="none" w:sz="0" w:space="0" w:color="auto"/>
        <w:left w:val="none" w:sz="0" w:space="0" w:color="auto"/>
        <w:bottom w:val="none" w:sz="0" w:space="0" w:color="auto"/>
        <w:right w:val="none" w:sz="0" w:space="0" w:color="auto"/>
      </w:divBdr>
    </w:div>
    <w:div w:id="201329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51f93be-0b0a-41ee-a326-baeed455f8df">
      <Terms xmlns="http://schemas.microsoft.com/office/infopath/2007/PartnerControls"/>
    </lcf76f155ced4ddcb4097134ff3c332f>
    <TaxCatchAll xmlns="ba599e5b-7428-43df-83c4-54b562d1caa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CFB30434D4C9429DEDD98FD3B9DB6C" ma:contentTypeVersion="16" ma:contentTypeDescription="Crée un document." ma:contentTypeScope="" ma:versionID="0f3ba9a8443faa41d81606c2b691041b">
  <xsd:schema xmlns:xsd="http://www.w3.org/2001/XMLSchema" xmlns:xs="http://www.w3.org/2001/XMLSchema" xmlns:p="http://schemas.microsoft.com/office/2006/metadata/properties" xmlns:ns2="151f93be-0b0a-41ee-a326-baeed455f8df" xmlns:ns3="ba599e5b-7428-43df-83c4-54b562d1caab" targetNamespace="http://schemas.microsoft.com/office/2006/metadata/properties" ma:root="true" ma:fieldsID="bf56423cbe62e5e0b2dd6d498e542614" ns2:_="" ns3:_="">
    <xsd:import namespace="151f93be-0b0a-41ee-a326-baeed455f8df"/>
    <xsd:import namespace="ba599e5b-7428-43df-83c4-54b562d1ca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f93be-0b0a-41ee-a326-baeed455f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4652a4-fa41-47ed-b835-494b8717e0c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599e5b-7428-43df-83c4-54b562d1ca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bb0b1f2-61eb-4c4d-92df-7393e6af6c19}" ma:internalName="TaxCatchAll" ma:showField="CatchAllData" ma:web="ba599e5b-7428-43df-83c4-54b562d1caa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427E6-05BF-493D-B857-F933B3E022B8}">
  <ds:schemaRefs>
    <ds:schemaRef ds:uri="http://schemas.microsoft.com/office/2006/metadata/properties"/>
    <ds:schemaRef ds:uri="http://schemas.microsoft.com/office/infopath/2007/PartnerControls"/>
    <ds:schemaRef ds:uri="151f93be-0b0a-41ee-a326-baeed455f8df"/>
    <ds:schemaRef ds:uri="ba599e5b-7428-43df-83c4-54b562d1caab"/>
  </ds:schemaRefs>
</ds:datastoreItem>
</file>

<file path=customXml/itemProps2.xml><?xml version="1.0" encoding="utf-8"?>
<ds:datastoreItem xmlns:ds="http://schemas.openxmlformats.org/officeDocument/2006/customXml" ds:itemID="{AF49230A-1D4D-4163-9FF7-038E0E93E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f93be-0b0a-41ee-a326-baeed455f8df"/>
    <ds:schemaRef ds:uri="ba599e5b-7428-43df-83c4-54b562d1c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B16271-8B0B-4523-9312-F3C1B3ACC3D0}">
  <ds:schemaRefs>
    <ds:schemaRef ds:uri="http://schemas.microsoft.com/sharepoint/v3/contenttype/forms"/>
  </ds:schemaRefs>
</ds:datastoreItem>
</file>

<file path=customXml/itemProps4.xml><?xml version="1.0" encoding="utf-8"?>
<ds:datastoreItem xmlns:ds="http://schemas.openxmlformats.org/officeDocument/2006/customXml" ds:itemID="{03929435-624F-4FE3-81F7-BF237CDF8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13</Pages>
  <Words>2937</Words>
  <Characters>16007</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Convention</vt:lpstr>
    </vt:vector>
  </TitlesOfParts>
  <Company>AFC Consultants</Company>
  <LinksUpToDate>false</LinksUpToDate>
  <CharactersWithSpaces>18907</CharactersWithSpaces>
  <SharedDoc>false</SharedDoc>
  <HLinks>
    <vt:vector size="30" baseType="variant">
      <vt:variant>
        <vt:i4>7929910</vt:i4>
      </vt:variant>
      <vt:variant>
        <vt:i4>6</vt:i4>
      </vt:variant>
      <vt:variant>
        <vt:i4>0</vt:i4>
      </vt:variant>
      <vt:variant>
        <vt:i4>5</vt:i4>
      </vt:variant>
      <vt:variant>
        <vt:lpwstr>http://www.entreprises.minefi.gouv.fr/certificats/</vt:lpwstr>
      </vt:variant>
      <vt:variant>
        <vt:lpwstr/>
      </vt:variant>
      <vt:variant>
        <vt:i4>3997734</vt:i4>
      </vt:variant>
      <vt:variant>
        <vt:i4>3</vt:i4>
      </vt:variant>
      <vt:variant>
        <vt:i4>0</vt:i4>
      </vt:variant>
      <vt:variant>
        <vt:i4>5</vt:i4>
      </vt:variant>
      <vt:variant>
        <vt:lpwstr>http://www.xxxxxxxxxxxxxx.com/</vt:lpwstr>
      </vt:variant>
      <vt:variant>
        <vt:lpwstr/>
      </vt:variant>
      <vt:variant>
        <vt:i4>4063333</vt:i4>
      </vt:variant>
      <vt:variant>
        <vt:i4>0</vt:i4>
      </vt:variant>
      <vt:variant>
        <vt:i4>0</vt:i4>
      </vt:variant>
      <vt:variant>
        <vt:i4>5</vt:i4>
      </vt:variant>
      <vt:variant>
        <vt:lpwstr>http://www.economie.gouv.fr/daj/formulaires-declaration-du-candidat?language=fr</vt:lpwstr>
      </vt:variant>
      <vt:variant>
        <vt:lpwstr/>
      </vt:variant>
      <vt:variant>
        <vt:i4>3539007</vt:i4>
      </vt:variant>
      <vt:variant>
        <vt:i4>6</vt:i4>
      </vt:variant>
      <vt:variant>
        <vt:i4>0</vt:i4>
      </vt:variant>
      <vt:variant>
        <vt:i4>5</vt:i4>
      </vt:variant>
      <vt:variant>
        <vt:lpwstr>http://www.afc-consultants.com/</vt:lpwstr>
      </vt:variant>
      <vt:variant>
        <vt:lpwstr/>
      </vt:variant>
      <vt:variant>
        <vt:i4>6750237</vt:i4>
      </vt:variant>
      <vt:variant>
        <vt:i4>3</vt:i4>
      </vt:variant>
      <vt:variant>
        <vt:i4>0</vt:i4>
      </vt:variant>
      <vt:variant>
        <vt:i4>5</vt:i4>
      </vt:variant>
      <vt:variant>
        <vt:lpwstr>mailto:contact@afc-consultants.com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dc:title>
  <dc:subject/>
  <dc:creator>AFC Consultants</dc:creator>
  <cp:keywords/>
  <dc:description/>
  <cp:lastModifiedBy>Richard, Lea</cp:lastModifiedBy>
  <cp:revision>236</cp:revision>
  <cp:lastPrinted>2019-09-13T14:04:00Z</cp:lastPrinted>
  <dcterms:created xsi:type="dcterms:W3CDTF">2020-11-04T15:11:00Z</dcterms:created>
  <dcterms:modified xsi:type="dcterms:W3CDTF">2026-05-20T17:06:00Z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0x01010006CFB30434D4C9429DEDD98FD3B9DB6C</vt:lpwstr>
  </property>
  <property fmtid="{D5CDD505-2E9C-101B-9397-08002B2CF9AE}" pid="3" name="MediaServiceImageTags">
    <vt:lpwstr/>
  </property>
</Properties>
</file>